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1464" w14:textId="77777777" w:rsidR="00B11C09" w:rsidRPr="001F0DB5" w:rsidRDefault="00B11C09" w:rsidP="0078395E">
      <w:pPr>
        <w:pStyle w:val="CENormal"/>
        <w:jc w:val="center"/>
        <w:rPr>
          <w:rFonts w:asciiTheme="minorHAnsi" w:hAnsiTheme="minorHAnsi"/>
          <w:b/>
          <w:szCs w:val="22"/>
          <w:lang w:val="fr-BE"/>
        </w:rPr>
      </w:pPr>
      <w:r w:rsidRPr="001F0DB5">
        <w:rPr>
          <w:rFonts w:asciiTheme="minorHAnsi" w:hAnsiTheme="minorHAnsi"/>
          <w:b/>
          <w:szCs w:val="22"/>
          <w:lang w:val="fr-BE"/>
        </w:rPr>
        <w:t>Avenant n° __ au contrat de travail</w:t>
      </w:r>
    </w:p>
    <w:p w14:paraId="52B52F12" w14:textId="77777777" w:rsidR="00B11C09" w:rsidRPr="001F0DB5" w:rsidRDefault="00B11C09" w:rsidP="0078395E">
      <w:pPr>
        <w:pStyle w:val="CENormal"/>
        <w:jc w:val="center"/>
        <w:rPr>
          <w:rFonts w:asciiTheme="minorHAnsi" w:hAnsiTheme="minorHAnsi"/>
          <w:b/>
          <w:szCs w:val="22"/>
          <w:lang w:val="fr-BE"/>
        </w:rPr>
      </w:pPr>
    </w:p>
    <w:p w14:paraId="0BDBB137" w14:textId="77777777" w:rsidR="00B11C09" w:rsidRPr="001F0DB5" w:rsidRDefault="00B11C09" w:rsidP="0078395E">
      <w:pPr>
        <w:pStyle w:val="CENormal"/>
        <w:jc w:val="center"/>
        <w:rPr>
          <w:rFonts w:asciiTheme="minorHAnsi" w:hAnsiTheme="minorHAnsi"/>
          <w:b/>
          <w:szCs w:val="22"/>
          <w:lang w:val="fr-BE"/>
        </w:rPr>
      </w:pPr>
      <w:r w:rsidRPr="001F0DB5">
        <w:rPr>
          <w:rFonts w:asciiTheme="minorHAnsi" w:hAnsiTheme="minorHAnsi"/>
          <w:b/>
          <w:szCs w:val="22"/>
          <w:lang w:val="fr-BE"/>
        </w:rPr>
        <w:t>Titres-repas sous forme électronique</w:t>
      </w:r>
    </w:p>
    <w:p w14:paraId="062A3F22" w14:textId="77777777" w:rsidR="00B11C09" w:rsidRPr="001F0DB5" w:rsidRDefault="00B11C09" w:rsidP="0078395E">
      <w:pPr>
        <w:pStyle w:val="CENormal"/>
        <w:rPr>
          <w:rFonts w:asciiTheme="minorHAnsi" w:hAnsiTheme="minorHAnsi"/>
          <w:szCs w:val="22"/>
          <w:lang w:val="fr-BE"/>
        </w:rPr>
      </w:pPr>
    </w:p>
    <w:p w14:paraId="1DC4BF04" w14:textId="77777777" w:rsidR="00B11C09" w:rsidRPr="001F0DB5" w:rsidRDefault="00B11C09" w:rsidP="0078395E">
      <w:pPr>
        <w:pStyle w:val="CENormal"/>
        <w:rPr>
          <w:rFonts w:asciiTheme="minorHAnsi" w:hAnsiTheme="minorHAnsi"/>
          <w:szCs w:val="22"/>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6924"/>
      </w:tblGrid>
      <w:tr w:rsidR="00B11C09" w:rsidRPr="001F0DB5" w14:paraId="64B9F189" w14:textId="77777777" w:rsidTr="0078395E">
        <w:tc>
          <w:tcPr>
            <w:tcW w:w="2235" w:type="dxa"/>
          </w:tcPr>
          <w:p w14:paraId="1FE0B0C1" w14:textId="77777777" w:rsidR="00B11C09" w:rsidRPr="001F0DB5" w:rsidRDefault="00B11C09" w:rsidP="0078395E">
            <w:pPr>
              <w:pStyle w:val="CENormal"/>
              <w:rPr>
                <w:rFonts w:asciiTheme="minorHAnsi" w:hAnsiTheme="minorHAnsi"/>
                <w:b/>
                <w:sz w:val="22"/>
                <w:szCs w:val="22"/>
              </w:rPr>
            </w:pPr>
            <w:r w:rsidRPr="001F0DB5">
              <w:rPr>
                <w:rFonts w:asciiTheme="minorHAnsi" w:hAnsiTheme="minorHAnsi"/>
                <w:b/>
                <w:sz w:val="22"/>
                <w:szCs w:val="22"/>
              </w:rPr>
              <w:t>Entre :</w:t>
            </w:r>
          </w:p>
        </w:tc>
        <w:tc>
          <w:tcPr>
            <w:tcW w:w="7051" w:type="dxa"/>
          </w:tcPr>
          <w:p w14:paraId="09E9ADB7" w14:textId="77777777" w:rsidR="00B11C09" w:rsidRPr="001F0DB5" w:rsidRDefault="0078395E" w:rsidP="0078395E">
            <w:pPr>
              <w:pStyle w:val="CENormal"/>
              <w:jc w:val="left"/>
              <w:rPr>
                <w:rFonts w:asciiTheme="minorHAnsi" w:hAnsiTheme="minorHAnsi"/>
                <w:sz w:val="22"/>
                <w:szCs w:val="22"/>
              </w:rPr>
            </w:pPr>
            <w:r w:rsidRPr="001F0DB5">
              <w:rPr>
                <w:rFonts w:asciiTheme="minorHAnsi" w:hAnsiTheme="minorHAnsi"/>
              </w:rPr>
              <w:t xml:space="preserve">______________________________________________ </w:t>
            </w:r>
            <w:r w:rsidR="00A36E92" w:rsidRPr="001F0DB5">
              <w:rPr>
                <w:rFonts w:asciiTheme="minorHAnsi" w:hAnsiTheme="minorHAnsi"/>
                <w:b/>
                <w:sz w:val="22"/>
                <w:szCs w:val="22"/>
              </w:rPr>
              <w:t>[nom de l’entreprise]</w:t>
            </w:r>
            <w:r w:rsidRPr="001F0DB5">
              <w:rPr>
                <w:rFonts w:asciiTheme="minorHAnsi" w:hAnsiTheme="minorHAnsi"/>
                <w:b/>
                <w:sz w:val="22"/>
                <w:szCs w:val="22"/>
              </w:rPr>
              <w:t xml:space="preserve"> </w:t>
            </w:r>
            <w:r w:rsidR="00B11C09" w:rsidRPr="001F0DB5">
              <w:rPr>
                <w:rFonts w:asciiTheme="minorHAnsi" w:hAnsiTheme="minorHAnsi"/>
                <w:sz w:val="22"/>
                <w:szCs w:val="22"/>
              </w:rPr>
              <w:t xml:space="preserve">ayant son siège social à </w:t>
            </w:r>
            <w:r w:rsidRPr="001F0DB5">
              <w:rPr>
                <w:rFonts w:asciiTheme="minorHAnsi" w:hAnsiTheme="minorHAnsi"/>
              </w:rPr>
              <w:t xml:space="preserve">____________________________________________ </w:t>
            </w:r>
            <w:r w:rsidR="00A36E92" w:rsidRPr="001F0DB5">
              <w:rPr>
                <w:rFonts w:asciiTheme="minorHAnsi" w:hAnsiTheme="minorHAnsi"/>
                <w:sz w:val="22"/>
                <w:szCs w:val="22"/>
              </w:rPr>
              <w:t>[</w:t>
            </w:r>
            <w:r w:rsidR="00A36E92" w:rsidRPr="001F0DB5">
              <w:rPr>
                <w:rFonts w:asciiTheme="minorHAnsi" w:hAnsiTheme="minorHAnsi"/>
                <w:b/>
                <w:sz w:val="22"/>
                <w:szCs w:val="22"/>
              </w:rPr>
              <w:t>adresse</w:t>
            </w:r>
            <w:r w:rsidR="00A36E92" w:rsidRPr="001F0DB5">
              <w:rPr>
                <w:rFonts w:asciiTheme="minorHAnsi" w:hAnsiTheme="minorHAnsi"/>
                <w:sz w:val="22"/>
                <w:szCs w:val="22"/>
              </w:rPr>
              <w:t>]</w:t>
            </w:r>
            <w:r w:rsidR="00B11C09" w:rsidRPr="001F0DB5">
              <w:rPr>
                <w:rFonts w:asciiTheme="minorHAnsi" w:hAnsiTheme="minorHAnsi"/>
                <w:sz w:val="22"/>
                <w:szCs w:val="22"/>
              </w:rPr>
              <w:t xml:space="preserve">, numéro d’entreprise </w:t>
            </w:r>
            <w:r w:rsidRPr="001F0DB5">
              <w:rPr>
                <w:rFonts w:asciiTheme="minorHAnsi" w:hAnsiTheme="minorHAnsi"/>
              </w:rPr>
              <w:t xml:space="preserve">_________________________ </w:t>
            </w:r>
            <w:r w:rsidR="00A36E92" w:rsidRPr="001F0DB5">
              <w:rPr>
                <w:rFonts w:asciiTheme="minorHAnsi" w:hAnsiTheme="minorHAnsi"/>
                <w:sz w:val="22"/>
                <w:szCs w:val="22"/>
              </w:rPr>
              <w:t>[</w:t>
            </w:r>
            <w:r w:rsidR="00A36E92" w:rsidRPr="001F0DB5">
              <w:rPr>
                <w:rFonts w:asciiTheme="minorHAnsi" w:hAnsiTheme="minorHAnsi"/>
                <w:b/>
                <w:sz w:val="22"/>
                <w:szCs w:val="22"/>
              </w:rPr>
              <w:t>numéro BCE</w:t>
            </w:r>
            <w:r w:rsidR="00A36E92" w:rsidRPr="001F0DB5">
              <w:rPr>
                <w:rFonts w:asciiTheme="minorHAnsi" w:hAnsiTheme="minorHAnsi"/>
                <w:sz w:val="22"/>
                <w:szCs w:val="22"/>
              </w:rPr>
              <w:t>]</w:t>
            </w:r>
          </w:p>
        </w:tc>
      </w:tr>
      <w:tr w:rsidR="00B11C09" w:rsidRPr="001F0DB5" w14:paraId="7FBA7C4F" w14:textId="77777777" w:rsidTr="0078395E">
        <w:tc>
          <w:tcPr>
            <w:tcW w:w="2235" w:type="dxa"/>
          </w:tcPr>
          <w:p w14:paraId="4C740D7B" w14:textId="77777777" w:rsidR="00B11C09" w:rsidRPr="001F0DB5" w:rsidRDefault="00B11C09" w:rsidP="0078395E">
            <w:pPr>
              <w:pStyle w:val="CENormal"/>
              <w:rPr>
                <w:rFonts w:asciiTheme="minorHAnsi" w:hAnsiTheme="minorHAnsi"/>
                <w:sz w:val="22"/>
                <w:szCs w:val="22"/>
              </w:rPr>
            </w:pPr>
          </w:p>
        </w:tc>
        <w:tc>
          <w:tcPr>
            <w:tcW w:w="7051" w:type="dxa"/>
          </w:tcPr>
          <w:p w14:paraId="1B35F310" w14:textId="77777777" w:rsidR="00B11C09" w:rsidRPr="001F0DB5" w:rsidRDefault="00B11C09" w:rsidP="0078395E">
            <w:pPr>
              <w:pStyle w:val="CENormal"/>
              <w:jc w:val="left"/>
              <w:rPr>
                <w:rFonts w:asciiTheme="minorHAnsi" w:hAnsiTheme="minorHAnsi"/>
                <w:sz w:val="22"/>
                <w:szCs w:val="22"/>
              </w:rPr>
            </w:pPr>
          </w:p>
        </w:tc>
      </w:tr>
      <w:tr w:rsidR="00B11C09" w:rsidRPr="001F0DB5" w14:paraId="168618E2" w14:textId="77777777" w:rsidTr="0078395E">
        <w:tc>
          <w:tcPr>
            <w:tcW w:w="2235" w:type="dxa"/>
          </w:tcPr>
          <w:p w14:paraId="303FD830" w14:textId="77777777" w:rsidR="00B11C09" w:rsidRPr="001F0DB5" w:rsidRDefault="00B11C09" w:rsidP="0078395E">
            <w:pPr>
              <w:pStyle w:val="CENormal"/>
              <w:rPr>
                <w:rFonts w:asciiTheme="minorHAnsi" w:hAnsiTheme="minorHAnsi"/>
                <w:sz w:val="22"/>
                <w:szCs w:val="22"/>
              </w:rPr>
            </w:pPr>
          </w:p>
        </w:tc>
        <w:tc>
          <w:tcPr>
            <w:tcW w:w="7051" w:type="dxa"/>
          </w:tcPr>
          <w:p w14:paraId="1C557C16" w14:textId="77777777" w:rsidR="00B11C09" w:rsidRPr="001F0DB5" w:rsidRDefault="00B11C09" w:rsidP="0078395E">
            <w:pPr>
              <w:pStyle w:val="CENormal"/>
              <w:jc w:val="left"/>
              <w:rPr>
                <w:rFonts w:asciiTheme="minorHAnsi" w:hAnsiTheme="minorHAnsi"/>
                <w:sz w:val="22"/>
                <w:szCs w:val="22"/>
              </w:rPr>
            </w:pPr>
            <w:r w:rsidRPr="001F0DB5">
              <w:rPr>
                <w:rFonts w:asciiTheme="minorHAnsi" w:hAnsiTheme="minorHAnsi"/>
                <w:sz w:val="22"/>
                <w:szCs w:val="22"/>
              </w:rPr>
              <w:t xml:space="preserve">Représentée par Monsieur/Madame </w:t>
            </w:r>
            <w:r w:rsidR="0078395E" w:rsidRPr="001F0DB5">
              <w:rPr>
                <w:rFonts w:asciiTheme="minorHAnsi" w:hAnsiTheme="minorHAnsi"/>
              </w:rPr>
              <w:t>_________________</w:t>
            </w:r>
            <w:r w:rsidR="0078395E" w:rsidRPr="001F0DB5">
              <w:rPr>
                <w:rFonts w:asciiTheme="minorHAnsi" w:hAnsiTheme="minorHAnsi"/>
                <w:sz w:val="22"/>
                <w:szCs w:val="22"/>
              </w:rPr>
              <w:t xml:space="preserve"> </w:t>
            </w:r>
            <w:r w:rsidR="00A36E92" w:rsidRPr="001F0DB5">
              <w:rPr>
                <w:rFonts w:asciiTheme="minorHAnsi" w:hAnsiTheme="minorHAnsi"/>
                <w:sz w:val="22"/>
                <w:szCs w:val="22"/>
              </w:rPr>
              <w:t>[</w:t>
            </w:r>
            <w:r w:rsidR="00A36E92" w:rsidRPr="00B9553B">
              <w:rPr>
                <w:rFonts w:asciiTheme="minorHAnsi" w:hAnsiTheme="minorHAnsi"/>
                <w:b/>
                <w:sz w:val="22"/>
                <w:szCs w:val="22"/>
              </w:rPr>
              <w:t>nom</w:t>
            </w:r>
            <w:r w:rsidR="00A36E92" w:rsidRPr="001F0DB5">
              <w:rPr>
                <w:rFonts w:asciiTheme="minorHAnsi" w:hAnsiTheme="minorHAnsi"/>
                <w:sz w:val="22"/>
                <w:szCs w:val="22"/>
              </w:rPr>
              <w:t>]</w:t>
            </w:r>
            <w:r w:rsidRPr="001F0DB5">
              <w:rPr>
                <w:rFonts w:asciiTheme="minorHAnsi" w:hAnsiTheme="minorHAnsi"/>
                <w:sz w:val="22"/>
                <w:szCs w:val="22"/>
              </w:rPr>
              <w:t xml:space="preserve"> en sa qualité de </w:t>
            </w:r>
            <w:r w:rsidR="0078395E" w:rsidRPr="001F0DB5">
              <w:rPr>
                <w:rFonts w:asciiTheme="minorHAnsi" w:hAnsiTheme="minorHAnsi"/>
              </w:rPr>
              <w:t>_________________</w:t>
            </w:r>
            <w:r w:rsidR="0078395E" w:rsidRPr="001F0DB5">
              <w:rPr>
                <w:rFonts w:asciiTheme="minorHAnsi" w:hAnsiTheme="minorHAnsi"/>
                <w:sz w:val="22"/>
                <w:szCs w:val="22"/>
              </w:rPr>
              <w:t xml:space="preserve"> </w:t>
            </w:r>
            <w:r w:rsidR="00A36E92" w:rsidRPr="001F0DB5">
              <w:rPr>
                <w:rFonts w:asciiTheme="minorHAnsi" w:hAnsiTheme="minorHAnsi"/>
                <w:sz w:val="22"/>
                <w:szCs w:val="22"/>
              </w:rPr>
              <w:t>[</w:t>
            </w:r>
            <w:r w:rsidR="00A36E92" w:rsidRPr="001F0DB5">
              <w:rPr>
                <w:rFonts w:asciiTheme="minorHAnsi" w:hAnsiTheme="minorHAnsi"/>
                <w:b/>
                <w:sz w:val="22"/>
                <w:szCs w:val="22"/>
              </w:rPr>
              <w:t>fonction</w:t>
            </w:r>
            <w:r w:rsidR="00A36E92" w:rsidRPr="001F0DB5">
              <w:rPr>
                <w:rFonts w:asciiTheme="minorHAnsi" w:hAnsiTheme="minorHAnsi"/>
                <w:sz w:val="22"/>
                <w:szCs w:val="22"/>
              </w:rPr>
              <w:t>]</w:t>
            </w:r>
            <w:r w:rsidRPr="001F0DB5">
              <w:rPr>
                <w:rFonts w:asciiTheme="minorHAnsi" w:hAnsiTheme="minorHAnsi"/>
                <w:sz w:val="22"/>
                <w:szCs w:val="22"/>
              </w:rPr>
              <w:t xml:space="preserve">, dûment mandaté(e) aux fins des présentes, </w:t>
            </w:r>
          </w:p>
        </w:tc>
      </w:tr>
      <w:tr w:rsidR="00B11C09" w:rsidRPr="001F0DB5" w14:paraId="6205493D" w14:textId="77777777" w:rsidTr="0078395E">
        <w:tc>
          <w:tcPr>
            <w:tcW w:w="2235" w:type="dxa"/>
          </w:tcPr>
          <w:p w14:paraId="3175551E" w14:textId="77777777" w:rsidR="00B11C09" w:rsidRPr="001F0DB5" w:rsidRDefault="00B11C09" w:rsidP="0078395E">
            <w:pPr>
              <w:pStyle w:val="CENormal"/>
              <w:rPr>
                <w:rFonts w:asciiTheme="minorHAnsi" w:hAnsiTheme="minorHAnsi"/>
                <w:sz w:val="22"/>
                <w:szCs w:val="22"/>
              </w:rPr>
            </w:pPr>
          </w:p>
        </w:tc>
        <w:tc>
          <w:tcPr>
            <w:tcW w:w="7051" w:type="dxa"/>
          </w:tcPr>
          <w:p w14:paraId="7D4F3085" w14:textId="77777777" w:rsidR="00B11C09" w:rsidRPr="001F0DB5" w:rsidRDefault="00B11C09" w:rsidP="0078395E">
            <w:pPr>
              <w:pStyle w:val="CENormal"/>
              <w:jc w:val="left"/>
              <w:rPr>
                <w:rFonts w:asciiTheme="minorHAnsi" w:hAnsiTheme="minorHAnsi"/>
                <w:sz w:val="22"/>
                <w:szCs w:val="22"/>
              </w:rPr>
            </w:pPr>
          </w:p>
        </w:tc>
      </w:tr>
      <w:tr w:rsidR="00B11C09" w:rsidRPr="001F0DB5" w14:paraId="5B5C6CA7" w14:textId="77777777" w:rsidTr="0078395E">
        <w:tc>
          <w:tcPr>
            <w:tcW w:w="2235" w:type="dxa"/>
          </w:tcPr>
          <w:p w14:paraId="7FD78ACA" w14:textId="77777777" w:rsidR="00B11C09" w:rsidRPr="001F0DB5" w:rsidRDefault="00B11C09" w:rsidP="0078395E">
            <w:pPr>
              <w:pStyle w:val="CENormal"/>
              <w:rPr>
                <w:rFonts w:asciiTheme="minorHAnsi" w:hAnsiTheme="minorHAnsi"/>
                <w:sz w:val="22"/>
                <w:szCs w:val="22"/>
              </w:rPr>
            </w:pPr>
          </w:p>
        </w:tc>
        <w:tc>
          <w:tcPr>
            <w:tcW w:w="7051" w:type="dxa"/>
          </w:tcPr>
          <w:p w14:paraId="0AF45B3A" w14:textId="77777777" w:rsidR="00B11C09" w:rsidRPr="001F0DB5" w:rsidRDefault="00B11C09" w:rsidP="0078395E">
            <w:pPr>
              <w:pStyle w:val="CENormal"/>
              <w:jc w:val="left"/>
              <w:rPr>
                <w:rFonts w:asciiTheme="minorHAnsi" w:hAnsiTheme="minorHAnsi"/>
                <w:sz w:val="22"/>
                <w:szCs w:val="22"/>
              </w:rPr>
            </w:pPr>
            <w:r w:rsidRPr="001F0DB5">
              <w:rPr>
                <w:rFonts w:asciiTheme="minorHAnsi" w:hAnsiTheme="minorHAnsi"/>
                <w:sz w:val="22"/>
                <w:szCs w:val="22"/>
              </w:rPr>
              <w:t>Ci-après dénommée « </w:t>
            </w:r>
            <w:r w:rsidRPr="001F0DB5">
              <w:rPr>
                <w:rFonts w:asciiTheme="minorHAnsi" w:hAnsiTheme="minorHAnsi"/>
                <w:i/>
                <w:sz w:val="22"/>
                <w:szCs w:val="22"/>
              </w:rPr>
              <w:t>l’employeur</w:t>
            </w:r>
            <w:r w:rsidRPr="001F0DB5">
              <w:rPr>
                <w:rFonts w:asciiTheme="minorHAnsi" w:hAnsiTheme="minorHAnsi"/>
                <w:sz w:val="22"/>
                <w:szCs w:val="22"/>
              </w:rPr>
              <w:t> »,</w:t>
            </w:r>
          </w:p>
        </w:tc>
      </w:tr>
      <w:tr w:rsidR="00B11C09" w:rsidRPr="001F0DB5" w14:paraId="76380AAD" w14:textId="77777777" w:rsidTr="0078395E">
        <w:tc>
          <w:tcPr>
            <w:tcW w:w="2235" w:type="dxa"/>
          </w:tcPr>
          <w:p w14:paraId="03C11F6F" w14:textId="77777777" w:rsidR="00B11C09" w:rsidRPr="001F0DB5" w:rsidRDefault="00B11C09" w:rsidP="0078395E">
            <w:pPr>
              <w:pStyle w:val="CENormal"/>
              <w:rPr>
                <w:rFonts w:asciiTheme="minorHAnsi" w:hAnsiTheme="minorHAnsi"/>
                <w:sz w:val="22"/>
                <w:szCs w:val="22"/>
              </w:rPr>
            </w:pPr>
          </w:p>
        </w:tc>
        <w:tc>
          <w:tcPr>
            <w:tcW w:w="7051" w:type="dxa"/>
          </w:tcPr>
          <w:p w14:paraId="22DF93DB" w14:textId="77777777" w:rsidR="00B11C09" w:rsidRPr="001F0DB5" w:rsidRDefault="00B11C09" w:rsidP="0078395E">
            <w:pPr>
              <w:pStyle w:val="CENormal"/>
              <w:jc w:val="left"/>
              <w:rPr>
                <w:rFonts w:asciiTheme="minorHAnsi" w:hAnsiTheme="minorHAnsi"/>
                <w:sz w:val="22"/>
                <w:szCs w:val="22"/>
              </w:rPr>
            </w:pPr>
          </w:p>
        </w:tc>
      </w:tr>
      <w:tr w:rsidR="00B11C09" w:rsidRPr="001F0DB5" w14:paraId="06D220DC" w14:textId="77777777" w:rsidTr="0078395E">
        <w:tc>
          <w:tcPr>
            <w:tcW w:w="2235" w:type="dxa"/>
          </w:tcPr>
          <w:p w14:paraId="5EFE920C" w14:textId="77777777" w:rsidR="00B11C09" w:rsidRPr="001F0DB5" w:rsidRDefault="00B11C09" w:rsidP="0078395E">
            <w:pPr>
              <w:pStyle w:val="CENormal"/>
              <w:rPr>
                <w:rFonts w:asciiTheme="minorHAnsi" w:hAnsiTheme="minorHAnsi"/>
                <w:b/>
                <w:sz w:val="22"/>
                <w:szCs w:val="22"/>
              </w:rPr>
            </w:pPr>
            <w:r w:rsidRPr="001F0DB5">
              <w:rPr>
                <w:rFonts w:asciiTheme="minorHAnsi" w:hAnsiTheme="minorHAnsi"/>
                <w:b/>
                <w:sz w:val="22"/>
                <w:szCs w:val="22"/>
              </w:rPr>
              <w:t>Et:</w:t>
            </w:r>
          </w:p>
        </w:tc>
        <w:tc>
          <w:tcPr>
            <w:tcW w:w="7051" w:type="dxa"/>
          </w:tcPr>
          <w:p w14:paraId="6735B24B" w14:textId="77777777" w:rsidR="00B11C09" w:rsidRPr="001F0DB5" w:rsidRDefault="00B11C09" w:rsidP="0078395E">
            <w:pPr>
              <w:pStyle w:val="CENormal"/>
              <w:jc w:val="left"/>
              <w:rPr>
                <w:rFonts w:asciiTheme="minorHAnsi" w:hAnsiTheme="minorHAnsi"/>
                <w:b/>
                <w:sz w:val="22"/>
                <w:szCs w:val="22"/>
              </w:rPr>
            </w:pPr>
            <w:r w:rsidRPr="001F0DB5">
              <w:rPr>
                <w:rFonts w:asciiTheme="minorHAnsi" w:hAnsiTheme="minorHAnsi"/>
                <w:b/>
                <w:sz w:val="22"/>
                <w:szCs w:val="22"/>
              </w:rPr>
              <w:t xml:space="preserve">Monsieur/Madame </w:t>
            </w:r>
            <w:r w:rsidR="0078395E" w:rsidRPr="001F0DB5">
              <w:rPr>
                <w:rFonts w:asciiTheme="minorHAnsi" w:hAnsiTheme="minorHAnsi"/>
              </w:rPr>
              <w:t>_________________</w:t>
            </w:r>
            <w:r w:rsidR="0078395E" w:rsidRPr="001F0DB5">
              <w:rPr>
                <w:rFonts w:asciiTheme="minorHAnsi" w:hAnsiTheme="minorHAnsi"/>
                <w:b/>
                <w:sz w:val="22"/>
                <w:szCs w:val="22"/>
              </w:rPr>
              <w:t xml:space="preserve"> </w:t>
            </w:r>
            <w:r w:rsidR="00A36E92" w:rsidRPr="001F0DB5">
              <w:rPr>
                <w:rFonts w:asciiTheme="minorHAnsi" w:hAnsiTheme="minorHAnsi"/>
                <w:b/>
                <w:sz w:val="22"/>
                <w:szCs w:val="22"/>
              </w:rPr>
              <w:t>[nom]</w:t>
            </w:r>
            <w:r w:rsidRPr="001F0DB5">
              <w:rPr>
                <w:rFonts w:asciiTheme="minorHAnsi" w:hAnsiTheme="minorHAnsi"/>
                <w:b/>
                <w:sz w:val="22"/>
                <w:szCs w:val="22"/>
              </w:rPr>
              <w:t xml:space="preserve"> </w:t>
            </w:r>
          </w:p>
          <w:p w14:paraId="1205E295" w14:textId="77777777" w:rsidR="00B11C09" w:rsidRPr="001F0DB5" w:rsidRDefault="00B11C09" w:rsidP="0078395E">
            <w:pPr>
              <w:pStyle w:val="CENormal"/>
              <w:jc w:val="left"/>
              <w:rPr>
                <w:rFonts w:asciiTheme="minorHAnsi" w:hAnsiTheme="minorHAnsi"/>
                <w:sz w:val="22"/>
                <w:szCs w:val="22"/>
              </w:rPr>
            </w:pPr>
            <w:r w:rsidRPr="001F0DB5">
              <w:rPr>
                <w:rFonts w:asciiTheme="minorHAnsi" w:hAnsiTheme="minorHAnsi"/>
                <w:sz w:val="22"/>
                <w:szCs w:val="22"/>
              </w:rPr>
              <w:t xml:space="preserve">domicilié(e) </w:t>
            </w:r>
            <w:r w:rsidR="00A36E92" w:rsidRPr="001F0DB5">
              <w:rPr>
                <w:rFonts w:asciiTheme="minorHAnsi" w:hAnsiTheme="minorHAnsi"/>
                <w:sz w:val="22"/>
                <w:szCs w:val="22"/>
              </w:rPr>
              <w:t xml:space="preserve">à </w:t>
            </w:r>
            <w:r w:rsidR="0078395E" w:rsidRPr="001F0DB5">
              <w:rPr>
                <w:rFonts w:asciiTheme="minorHAnsi" w:hAnsiTheme="minorHAnsi"/>
              </w:rPr>
              <w:t>_________________</w:t>
            </w:r>
            <w:r w:rsidR="0078395E" w:rsidRPr="001F0DB5">
              <w:rPr>
                <w:rFonts w:asciiTheme="minorHAnsi" w:hAnsiTheme="minorHAnsi"/>
                <w:sz w:val="22"/>
                <w:szCs w:val="22"/>
              </w:rPr>
              <w:t xml:space="preserve"> </w:t>
            </w:r>
            <w:r w:rsidR="00A36E92" w:rsidRPr="001F0DB5">
              <w:rPr>
                <w:rFonts w:asciiTheme="minorHAnsi" w:hAnsiTheme="minorHAnsi"/>
                <w:sz w:val="22"/>
                <w:szCs w:val="22"/>
              </w:rPr>
              <w:t>[</w:t>
            </w:r>
            <w:r w:rsidR="00A36E92" w:rsidRPr="001F0DB5">
              <w:rPr>
                <w:rFonts w:asciiTheme="minorHAnsi" w:hAnsiTheme="minorHAnsi"/>
                <w:b/>
                <w:sz w:val="22"/>
                <w:szCs w:val="22"/>
              </w:rPr>
              <w:t>adresse</w:t>
            </w:r>
            <w:r w:rsidR="00A36E92" w:rsidRPr="001F0DB5">
              <w:rPr>
                <w:rFonts w:asciiTheme="minorHAnsi" w:hAnsiTheme="minorHAnsi"/>
                <w:sz w:val="22"/>
                <w:szCs w:val="22"/>
              </w:rPr>
              <w:t>]</w:t>
            </w:r>
          </w:p>
        </w:tc>
      </w:tr>
      <w:tr w:rsidR="00B11C09" w:rsidRPr="001F0DB5" w14:paraId="784ED999" w14:textId="77777777" w:rsidTr="0078395E">
        <w:tc>
          <w:tcPr>
            <w:tcW w:w="2235" w:type="dxa"/>
          </w:tcPr>
          <w:p w14:paraId="46434A46" w14:textId="77777777" w:rsidR="00B11C09" w:rsidRPr="001F0DB5" w:rsidRDefault="00B11C09" w:rsidP="0078395E">
            <w:pPr>
              <w:pStyle w:val="CENormal"/>
              <w:rPr>
                <w:rFonts w:asciiTheme="minorHAnsi" w:hAnsiTheme="minorHAnsi"/>
                <w:sz w:val="22"/>
                <w:szCs w:val="22"/>
              </w:rPr>
            </w:pPr>
          </w:p>
        </w:tc>
        <w:tc>
          <w:tcPr>
            <w:tcW w:w="7051" w:type="dxa"/>
          </w:tcPr>
          <w:p w14:paraId="1E853BAB" w14:textId="77777777" w:rsidR="00B11C09" w:rsidRPr="001F0DB5" w:rsidRDefault="00B11C09" w:rsidP="0078395E">
            <w:pPr>
              <w:pStyle w:val="CENormal"/>
              <w:jc w:val="left"/>
              <w:rPr>
                <w:rFonts w:asciiTheme="minorHAnsi" w:hAnsiTheme="minorHAnsi"/>
                <w:sz w:val="22"/>
                <w:szCs w:val="22"/>
              </w:rPr>
            </w:pPr>
          </w:p>
        </w:tc>
      </w:tr>
      <w:tr w:rsidR="00B11C09" w:rsidRPr="001F0DB5" w14:paraId="3C609EB5" w14:textId="77777777" w:rsidTr="0078395E">
        <w:tc>
          <w:tcPr>
            <w:tcW w:w="2235" w:type="dxa"/>
          </w:tcPr>
          <w:p w14:paraId="03FEB18E" w14:textId="77777777" w:rsidR="00B11C09" w:rsidRPr="001F0DB5" w:rsidRDefault="00B11C09" w:rsidP="0078395E">
            <w:pPr>
              <w:pStyle w:val="CENormal"/>
              <w:rPr>
                <w:rFonts w:asciiTheme="minorHAnsi" w:hAnsiTheme="minorHAnsi"/>
                <w:sz w:val="22"/>
                <w:szCs w:val="22"/>
              </w:rPr>
            </w:pPr>
          </w:p>
        </w:tc>
        <w:tc>
          <w:tcPr>
            <w:tcW w:w="7051" w:type="dxa"/>
          </w:tcPr>
          <w:p w14:paraId="5CEE4883" w14:textId="77777777" w:rsidR="00B11C09" w:rsidRPr="001F0DB5" w:rsidRDefault="00B11C09" w:rsidP="0078395E">
            <w:pPr>
              <w:pStyle w:val="CENormal"/>
              <w:rPr>
                <w:rFonts w:asciiTheme="minorHAnsi" w:hAnsiTheme="minorHAnsi"/>
                <w:sz w:val="22"/>
                <w:szCs w:val="22"/>
              </w:rPr>
            </w:pPr>
            <w:r w:rsidRPr="001F0DB5">
              <w:rPr>
                <w:rFonts w:asciiTheme="minorHAnsi" w:hAnsiTheme="minorHAnsi"/>
                <w:sz w:val="22"/>
                <w:szCs w:val="22"/>
              </w:rPr>
              <w:t>Ci-après dénommé(e) « </w:t>
            </w:r>
            <w:r w:rsidRPr="001F0DB5">
              <w:rPr>
                <w:rFonts w:asciiTheme="minorHAnsi" w:hAnsiTheme="minorHAnsi"/>
                <w:i/>
                <w:sz w:val="22"/>
                <w:szCs w:val="22"/>
              </w:rPr>
              <w:t>le travailleur</w:t>
            </w:r>
            <w:r w:rsidRPr="001F0DB5">
              <w:rPr>
                <w:rFonts w:asciiTheme="minorHAnsi" w:hAnsiTheme="minorHAnsi"/>
                <w:sz w:val="22"/>
                <w:szCs w:val="22"/>
              </w:rPr>
              <w:t> »;</w:t>
            </w:r>
          </w:p>
        </w:tc>
      </w:tr>
    </w:tbl>
    <w:p w14:paraId="61B56CC7" w14:textId="77777777" w:rsidR="00B11C09" w:rsidRPr="001F0DB5" w:rsidRDefault="00B11C09" w:rsidP="0078395E">
      <w:pPr>
        <w:ind w:left="1418" w:right="-1"/>
        <w:rPr>
          <w:rFonts w:asciiTheme="minorHAnsi" w:hAnsiTheme="minorHAnsi"/>
          <w:i/>
          <w:lang w:val="fr-BE"/>
        </w:rPr>
      </w:pPr>
    </w:p>
    <w:p w14:paraId="081B0522" w14:textId="77777777" w:rsidR="00B11C09" w:rsidRPr="001F0DB5" w:rsidRDefault="00B11C09" w:rsidP="0078395E">
      <w:pPr>
        <w:ind w:right="-1"/>
        <w:rPr>
          <w:rFonts w:asciiTheme="minorHAnsi" w:hAnsiTheme="minorHAnsi"/>
          <w:lang w:val="fr-BE"/>
        </w:rPr>
      </w:pPr>
    </w:p>
    <w:p w14:paraId="0FA09FFA" w14:textId="77777777" w:rsidR="00B11C09" w:rsidRPr="001F0DB5" w:rsidRDefault="00B11C09" w:rsidP="00A36E92">
      <w:pPr>
        <w:ind w:left="1416" w:right="-1" w:firstLine="852"/>
        <w:rPr>
          <w:rFonts w:asciiTheme="minorHAnsi" w:hAnsiTheme="minorHAnsi"/>
          <w:lang w:val="fr-BE"/>
        </w:rPr>
      </w:pPr>
      <w:r w:rsidRPr="001F0DB5">
        <w:rPr>
          <w:rFonts w:asciiTheme="minorHAnsi" w:hAnsiTheme="minorHAnsi"/>
          <w:lang w:val="fr-BE"/>
        </w:rPr>
        <w:t xml:space="preserve">Ci-après conjointement </w:t>
      </w:r>
      <w:r w:rsidR="00A36E92" w:rsidRPr="001F0DB5">
        <w:rPr>
          <w:rFonts w:asciiTheme="minorHAnsi" w:hAnsiTheme="minorHAnsi"/>
          <w:lang w:val="fr-BE"/>
        </w:rPr>
        <w:t>dénommé(e)s</w:t>
      </w:r>
      <w:r w:rsidRPr="001F0DB5">
        <w:rPr>
          <w:rFonts w:asciiTheme="minorHAnsi" w:hAnsiTheme="minorHAnsi"/>
          <w:lang w:val="fr-BE"/>
        </w:rPr>
        <w:t>: « </w:t>
      </w:r>
      <w:r w:rsidRPr="001F0DB5">
        <w:rPr>
          <w:rFonts w:asciiTheme="minorHAnsi" w:hAnsiTheme="minorHAnsi"/>
          <w:i/>
          <w:lang w:val="fr-BE"/>
        </w:rPr>
        <w:t>les parties</w:t>
      </w:r>
      <w:r w:rsidRPr="001F0DB5">
        <w:rPr>
          <w:rFonts w:asciiTheme="minorHAnsi" w:hAnsiTheme="minorHAnsi"/>
          <w:lang w:val="fr-BE"/>
        </w:rPr>
        <w:t> ».</w:t>
      </w:r>
    </w:p>
    <w:p w14:paraId="2025FD42" w14:textId="77777777" w:rsidR="00B11C09" w:rsidRPr="001F0DB5" w:rsidRDefault="00B11C09" w:rsidP="0078395E">
      <w:pPr>
        <w:ind w:right="-1"/>
        <w:rPr>
          <w:rFonts w:asciiTheme="minorHAnsi" w:hAnsiTheme="minorHAnsi"/>
          <w:i/>
          <w:lang w:val="fr-BE"/>
        </w:rPr>
      </w:pPr>
    </w:p>
    <w:p w14:paraId="6C7192BB" w14:textId="77777777" w:rsidR="00B11C09" w:rsidRPr="001F0DB5" w:rsidRDefault="00B11C09" w:rsidP="0078395E">
      <w:pPr>
        <w:ind w:left="1418" w:right="-1"/>
        <w:rPr>
          <w:rFonts w:asciiTheme="minorHAnsi" w:hAnsiTheme="minorHAnsi"/>
          <w:i/>
          <w:lang w:val="fr-BE"/>
        </w:rPr>
      </w:pPr>
    </w:p>
    <w:p w14:paraId="5C171441" w14:textId="77777777" w:rsidR="00B11C09" w:rsidRPr="001F0DB5" w:rsidRDefault="00B11C09" w:rsidP="0078395E">
      <w:pPr>
        <w:ind w:right="-1"/>
        <w:jc w:val="center"/>
        <w:rPr>
          <w:rFonts w:asciiTheme="minorHAnsi" w:hAnsiTheme="minorHAnsi"/>
          <w:b/>
          <w:lang w:val="fr-BE"/>
        </w:rPr>
      </w:pPr>
      <w:r w:rsidRPr="001F0DB5">
        <w:rPr>
          <w:rFonts w:asciiTheme="minorHAnsi" w:hAnsiTheme="minorHAnsi"/>
          <w:b/>
          <w:lang w:val="fr-BE"/>
        </w:rPr>
        <w:t>IL EST CONVENU CE QUI SUIT</w:t>
      </w:r>
    </w:p>
    <w:p w14:paraId="7C70F96C" w14:textId="77777777" w:rsidR="00B11C09" w:rsidRPr="001F0DB5" w:rsidRDefault="00B11C09" w:rsidP="0078395E">
      <w:pPr>
        <w:ind w:right="-1"/>
        <w:rPr>
          <w:rFonts w:asciiTheme="minorHAnsi" w:hAnsiTheme="minorHAnsi"/>
          <w:b/>
          <w:lang w:val="fr-BE"/>
        </w:rPr>
      </w:pPr>
    </w:p>
    <w:p w14:paraId="151D8F16" w14:textId="77777777" w:rsidR="00B11C09" w:rsidRPr="001F0DB5" w:rsidRDefault="00B11C09" w:rsidP="00A36E92">
      <w:pPr>
        <w:pStyle w:val="CEArticle"/>
        <w:numPr>
          <w:ilvl w:val="0"/>
          <w:numId w:val="34"/>
        </w:numPr>
        <w:rPr>
          <w:rFonts w:asciiTheme="minorHAnsi" w:hAnsiTheme="minorHAnsi"/>
          <w:szCs w:val="22"/>
          <w:lang w:val="fr-BE"/>
        </w:rPr>
      </w:pPr>
      <w:r w:rsidRPr="001F0DB5">
        <w:rPr>
          <w:rFonts w:asciiTheme="minorHAnsi" w:hAnsiTheme="minorHAnsi"/>
          <w:szCs w:val="22"/>
          <w:lang w:val="fr-BE"/>
        </w:rPr>
        <w:t>Objet</w:t>
      </w:r>
    </w:p>
    <w:p w14:paraId="2A06F35E" w14:textId="77777777" w:rsidR="00B11C09" w:rsidRPr="001F0DB5" w:rsidRDefault="00B11C09" w:rsidP="0078395E">
      <w:pPr>
        <w:pStyle w:val="CENormal"/>
        <w:rPr>
          <w:rFonts w:asciiTheme="minorHAnsi" w:hAnsiTheme="minorHAnsi"/>
          <w:szCs w:val="22"/>
          <w:lang w:val="fr-BE"/>
        </w:rPr>
      </w:pPr>
    </w:p>
    <w:p w14:paraId="67B335B6" w14:textId="77777777" w:rsidR="00B11C09" w:rsidRPr="001F0DB5" w:rsidRDefault="004908E0" w:rsidP="0078395E">
      <w:pPr>
        <w:pStyle w:val="CENormal"/>
        <w:rPr>
          <w:rFonts w:asciiTheme="minorHAnsi" w:hAnsiTheme="minorHAnsi"/>
          <w:szCs w:val="22"/>
          <w:lang w:val="fr-BE"/>
        </w:rPr>
      </w:pPr>
      <w:r w:rsidRPr="001F0DB5">
        <w:rPr>
          <w:rFonts w:asciiTheme="minorHAnsi" w:hAnsiTheme="minorHAnsi"/>
          <w:szCs w:val="22"/>
          <w:lang w:val="fr-BE"/>
        </w:rPr>
        <w:t>Le présent avenant est conclu</w:t>
      </w:r>
      <w:r w:rsidR="00B11C09" w:rsidRPr="001F0DB5">
        <w:rPr>
          <w:rFonts w:asciiTheme="minorHAnsi" w:hAnsiTheme="minorHAnsi"/>
          <w:szCs w:val="22"/>
          <w:lang w:val="fr-BE"/>
        </w:rPr>
        <w:t xml:space="preserve"> en application de l'article 19</w:t>
      </w:r>
      <w:r w:rsidR="00B11C09" w:rsidRPr="001F0DB5">
        <w:rPr>
          <w:rFonts w:asciiTheme="minorHAnsi" w:hAnsiTheme="minorHAnsi"/>
          <w:i/>
          <w:szCs w:val="22"/>
          <w:lang w:val="fr-BE"/>
        </w:rPr>
        <w:t>bis</w:t>
      </w:r>
      <w:r w:rsidR="006246BE" w:rsidRPr="001F0DB5">
        <w:rPr>
          <w:rFonts w:asciiTheme="minorHAnsi" w:hAnsiTheme="minorHAnsi"/>
          <w:i/>
          <w:szCs w:val="22"/>
          <w:lang w:val="fr-BE"/>
        </w:rPr>
        <w:t xml:space="preserve"> </w:t>
      </w:r>
      <w:r w:rsidR="00B11C09" w:rsidRPr="001F0DB5">
        <w:rPr>
          <w:rFonts w:asciiTheme="minorHAnsi" w:hAnsiTheme="minorHAnsi"/>
          <w:szCs w:val="22"/>
          <w:lang w:val="fr-BE"/>
        </w:rPr>
        <w:t>de l’arrêté royal du 28 novembre 1969 pris en exécution de la loi du 27 juin 1969 révisant l’arrêté-loi du 28 décembre 1944 concernant la sécurité sociale des travailleurs</w:t>
      </w:r>
      <w:r w:rsidR="006246BE" w:rsidRPr="001F0DB5">
        <w:rPr>
          <w:rFonts w:asciiTheme="minorHAnsi" w:hAnsiTheme="minorHAnsi"/>
          <w:szCs w:val="22"/>
          <w:lang w:val="fr-BE"/>
        </w:rPr>
        <w:t xml:space="preserve">. Il </w:t>
      </w:r>
      <w:r w:rsidR="00B11C09" w:rsidRPr="001F0DB5">
        <w:rPr>
          <w:rFonts w:asciiTheme="minorHAnsi" w:hAnsiTheme="minorHAnsi"/>
          <w:szCs w:val="22"/>
          <w:lang w:val="fr-BE"/>
        </w:rPr>
        <w:t xml:space="preserve">régit les </w:t>
      </w:r>
      <w:r w:rsidR="006246BE" w:rsidRPr="001F0DB5">
        <w:rPr>
          <w:rFonts w:asciiTheme="minorHAnsi" w:hAnsiTheme="minorHAnsi"/>
          <w:szCs w:val="22"/>
          <w:lang w:val="fr-BE"/>
        </w:rPr>
        <w:t xml:space="preserve">conditions et </w:t>
      </w:r>
      <w:r w:rsidR="00B11C09" w:rsidRPr="001F0DB5">
        <w:rPr>
          <w:rFonts w:asciiTheme="minorHAnsi" w:hAnsiTheme="minorHAnsi"/>
          <w:szCs w:val="22"/>
          <w:lang w:val="fr-BE"/>
        </w:rPr>
        <w:t>modalités d’octroi des titres-repas applicables à l'employeur et au travailleur</w:t>
      </w:r>
      <w:r w:rsidR="006246BE" w:rsidRPr="001F0DB5">
        <w:rPr>
          <w:rFonts w:asciiTheme="minorHAnsi" w:hAnsiTheme="minorHAnsi"/>
          <w:szCs w:val="22"/>
          <w:lang w:val="fr-BE"/>
        </w:rPr>
        <w:t>.</w:t>
      </w:r>
    </w:p>
    <w:p w14:paraId="61207BC7" w14:textId="77777777" w:rsidR="00B11C09" w:rsidRPr="001F0DB5" w:rsidRDefault="00B11C09" w:rsidP="0078395E">
      <w:pPr>
        <w:pStyle w:val="CENormal"/>
        <w:rPr>
          <w:rFonts w:asciiTheme="minorHAnsi" w:hAnsiTheme="minorHAnsi"/>
          <w:szCs w:val="22"/>
          <w:lang w:val="fr-BE"/>
        </w:rPr>
      </w:pPr>
    </w:p>
    <w:p w14:paraId="36397A61" w14:textId="77777777" w:rsidR="00B11C09" w:rsidRPr="001F0DB5" w:rsidRDefault="00B11C09" w:rsidP="0078395E">
      <w:pPr>
        <w:pStyle w:val="CEArticle"/>
        <w:rPr>
          <w:rFonts w:asciiTheme="minorHAnsi" w:hAnsiTheme="minorHAnsi"/>
          <w:szCs w:val="22"/>
          <w:lang w:val="fr-BE"/>
        </w:rPr>
      </w:pPr>
      <w:r w:rsidRPr="001F0DB5">
        <w:rPr>
          <w:rFonts w:asciiTheme="minorHAnsi" w:hAnsiTheme="minorHAnsi"/>
          <w:szCs w:val="22"/>
          <w:lang w:val="fr-BE"/>
        </w:rPr>
        <w:t>Octroi de titres-repas</w:t>
      </w:r>
    </w:p>
    <w:p w14:paraId="5618A318" w14:textId="77777777" w:rsidR="00B11C09" w:rsidRPr="001F0DB5" w:rsidRDefault="00B11C09" w:rsidP="0078395E">
      <w:pPr>
        <w:pStyle w:val="CENormal"/>
        <w:rPr>
          <w:rFonts w:asciiTheme="minorHAnsi" w:hAnsiTheme="minorHAnsi"/>
          <w:szCs w:val="22"/>
          <w:lang w:val="fr-BE"/>
        </w:rPr>
      </w:pPr>
    </w:p>
    <w:p w14:paraId="0A35B0FB" w14:textId="77777777" w:rsidR="00B11C09" w:rsidRPr="001F0DB5" w:rsidRDefault="00B11C09" w:rsidP="0078395E">
      <w:pPr>
        <w:pStyle w:val="CENormal"/>
        <w:rPr>
          <w:rFonts w:asciiTheme="minorHAnsi" w:hAnsiTheme="minorHAnsi"/>
          <w:szCs w:val="22"/>
          <w:lang w:val="fr-BE"/>
        </w:rPr>
      </w:pPr>
      <w:r w:rsidRPr="001F0DB5">
        <w:rPr>
          <w:rFonts w:asciiTheme="minorHAnsi" w:hAnsiTheme="minorHAnsi"/>
          <w:szCs w:val="22"/>
          <w:lang w:val="fr-BE"/>
        </w:rPr>
        <w:t xml:space="preserve">Les parties conviennent que des titres-repas seront accordés au travailleur, selon les modalités prévues dans la présente convention individuelle, et ce pour la première fois à partir du </w:t>
      </w:r>
      <w:r w:rsidR="0078395E" w:rsidRPr="001F0DB5">
        <w:rPr>
          <w:rFonts w:asciiTheme="minorHAnsi" w:hAnsiTheme="minorHAnsi"/>
          <w:lang w:val="fr-BE"/>
        </w:rPr>
        <w:t>_________________</w:t>
      </w:r>
      <w:r w:rsidR="0078395E" w:rsidRPr="001F0DB5">
        <w:rPr>
          <w:rFonts w:asciiTheme="minorHAnsi" w:hAnsiTheme="minorHAnsi"/>
          <w:szCs w:val="22"/>
          <w:lang w:val="fr-BE"/>
        </w:rPr>
        <w:t xml:space="preserve"> </w:t>
      </w:r>
      <w:r w:rsidR="00A36E92" w:rsidRPr="001F0DB5">
        <w:rPr>
          <w:rFonts w:asciiTheme="minorHAnsi" w:hAnsiTheme="minorHAnsi"/>
          <w:szCs w:val="22"/>
          <w:lang w:val="fr-BE"/>
        </w:rPr>
        <w:t>[</w:t>
      </w:r>
      <w:r w:rsidR="00A36E92" w:rsidRPr="001F0DB5">
        <w:rPr>
          <w:rFonts w:asciiTheme="minorHAnsi" w:hAnsiTheme="minorHAnsi"/>
          <w:b/>
          <w:szCs w:val="22"/>
          <w:lang w:val="fr-BE"/>
        </w:rPr>
        <w:t>date</w:t>
      </w:r>
      <w:r w:rsidR="00A36E92" w:rsidRPr="001F0DB5">
        <w:rPr>
          <w:rFonts w:asciiTheme="minorHAnsi" w:hAnsiTheme="minorHAnsi"/>
          <w:szCs w:val="22"/>
          <w:lang w:val="fr-BE"/>
        </w:rPr>
        <w:t>].</w:t>
      </w:r>
    </w:p>
    <w:p w14:paraId="48D337D1" w14:textId="77777777" w:rsidR="00B11C09" w:rsidRPr="001F0DB5" w:rsidRDefault="00B11C09" w:rsidP="0078395E">
      <w:pPr>
        <w:pStyle w:val="CENormal"/>
        <w:rPr>
          <w:rFonts w:asciiTheme="minorHAnsi" w:hAnsiTheme="minorHAnsi"/>
          <w:szCs w:val="22"/>
          <w:lang w:val="fr-BE"/>
        </w:rPr>
      </w:pPr>
    </w:p>
    <w:p w14:paraId="6A113453" w14:textId="77777777" w:rsidR="006246BE" w:rsidRPr="001F0DB5" w:rsidRDefault="006246BE" w:rsidP="006246BE">
      <w:pPr>
        <w:pStyle w:val="CEArticle"/>
        <w:rPr>
          <w:rFonts w:asciiTheme="minorHAnsi" w:hAnsiTheme="minorHAnsi"/>
          <w:lang w:val="fr-BE"/>
        </w:rPr>
      </w:pPr>
      <w:r w:rsidRPr="001F0DB5">
        <w:rPr>
          <w:rFonts w:asciiTheme="minorHAnsi" w:hAnsiTheme="minorHAnsi"/>
          <w:lang w:val="fr-BE"/>
        </w:rPr>
        <w:t>Support des titres-repas sous forme électronique</w:t>
      </w:r>
    </w:p>
    <w:p w14:paraId="31114778" w14:textId="77777777" w:rsidR="006246BE" w:rsidRPr="001F0DB5" w:rsidRDefault="006246BE" w:rsidP="006246BE">
      <w:pPr>
        <w:pStyle w:val="CENormal"/>
        <w:rPr>
          <w:rFonts w:asciiTheme="minorHAnsi" w:hAnsiTheme="minorHAnsi"/>
          <w:lang w:val="fr-BE"/>
        </w:rPr>
      </w:pPr>
    </w:p>
    <w:p w14:paraId="7EEF8EF9" w14:textId="77777777" w:rsidR="001C6379" w:rsidRPr="00081DC2" w:rsidRDefault="00C87C93" w:rsidP="001C6379">
      <w:pPr>
        <w:pStyle w:val="CENormal"/>
        <w:rPr>
          <w:szCs w:val="22"/>
          <w:lang w:val="fr-BE"/>
        </w:rPr>
      </w:pPr>
      <w:r w:rsidRPr="003B16D4">
        <w:rPr>
          <w:szCs w:val="22"/>
          <w:lang w:val="fr-BE"/>
        </w:rPr>
        <w:t xml:space="preserve">Le travailleur qui bénéficie de titres-repas sous forme électronique reçoit gratuitement un support (une carte) grâce auquel il pourra utiliser ses titres. </w:t>
      </w:r>
      <w:r w:rsidR="001C6379" w:rsidRPr="003B16D4">
        <w:rPr>
          <w:szCs w:val="22"/>
          <w:lang w:val="fr-BE"/>
        </w:rPr>
        <w:t>Le travailleur s’engage à le conserver en bon état jusqu'à sa date d'expiration et ce, même s’il ne bénéficie</w:t>
      </w:r>
      <w:r w:rsidR="001C6379" w:rsidRPr="00081DC2">
        <w:rPr>
          <w:szCs w:val="22"/>
          <w:lang w:val="fr-BE"/>
        </w:rPr>
        <w:t xml:space="preserve"> momentanément plus de titres-repas électronique.</w:t>
      </w:r>
    </w:p>
    <w:p w14:paraId="474CD221" w14:textId="77777777" w:rsidR="001C6379" w:rsidRPr="00081DC2" w:rsidRDefault="001C6379" w:rsidP="001C6379">
      <w:pPr>
        <w:pStyle w:val="CENormal"/>
        <w:rPr>
          <w:szCs w:val="22"/>
          <w:lang w:val="fr-BE"/>
        </w:rPr>
      </w:pPr>
      <w:r w:rsidRPr="00081DC2">
        <w:rPr>
          <w:szCs w:val="22"/>
          <w:lang w:val="fr-BE"/>
        </w:rPr>
        <w:t>En cas de rupture du contrat de travail, le support pourra en effet être réutilisé pour les titres-repas électroniques octroyés par un autre employeur.</w:t>
      </w:r>
    </w:p>
    <w:p w14:paraId="69261693" w14:textId="77777777" w:rsidR="006246BE" w:rsidRPr="001F0DB5" w:rsidRDefault="006246BE" w:rsidP="006246BE">
      <w:pPr>
        <w:pStyle w:val="CENormal"/>
        <w:rPr>
          <w:rFonts w:asciiTheme="minorHAnsi" w:hAnsiTheme="minorHAnsi"/>
          <w:szCs w:val="22"/>
          <w:lang w:val="fr-BE"/>
        </w:rPr>
      </w:pPr>
    </w:p>
    <w:p w14:paraId="753CF664" w14:textId="77777777" w:rsidR="006246BE" w:rsidRPr="001F0DB5" w:rsidRDefault="006246BE" w:rsidP="006246BE">
      <w:pPr>
        <w:pStyle w:val="CENormal"/>
        <w:rPr>
          <w:rFonts w:asciiTheme="minorHAnsi" w:hAnsiTheme="minorHAnsi"/>
          <w:szCs w:val="22"/>
          <w:lang w:val="fr-BE"/>
        </w:rPr>
      </w:pPr>
      <w:r w:rsidRPr="001F0DB5">
        <w:rPr>
          <w:rFonts w:asciiTheme="minorHAnsi" w:hAnsiTheme="minorHAnsi"/>
          <w:szCs w:val="22"/>
          <w:lang w:val="fr-BE"/>
        </w:rPr>
        <w:lastRenderedPageBreak/>
        <w:t>En cas de perte ou de vol du support, le travailleur supportera le coût du support de remplacement, lequel sera égal à la valeur nominale d'un titre-repas. Sauf opposition du travailleur, ce coût sera retenu sur la plus prochaine rémunération nette qui lui est due.</w:t>
      </w:r>
    </w:p>
    <w:p w14:paraId="3EC5573C" w14:textId="77777777" w:rsidR="00B11C09" w:rsidRPr="001F0DB5" w:rsidRDefault="00B11C09" w:rsidP="0078395E">
      <w:pPr>
        <w:pStyle w:val="CENormal"/>
        <w:rPr>
          <w:rFonts w:asciiTheme="minorHAnsi" w:hAnsiTheme="minorHAnsi" w:cs="Garamond"/>
          <w:szCs w:val="22"/>
          <w:lang w:val="fr-BE" w:eastAsia="nl-BE"/>
        </w:rPr>
      </w:pPr>
    </w:p>
    <w:p w14:paraId="33B06AD8" w14:textId="77777777" w:rsidR="00B11C09" w:rsidRPr="001F0DB5" w:rsidRDefault="00B11C09" w:rsidP="0078395E">
      <w:pPr>
        <w:pStyle w:val="CEArticle"/>
        <w:rPr>
          <w:rFonts w:asciiTheme="minorHAnsi" w:hAnsiTheme="minorHAnsi"/>
          <w:szCs w:val="22"/>
          <w:lang w:val="fr-BE" w:eastAsia="nl-BE"/>
        </w:rPr>
      </w:pPr>
      <w:r w:rsidRPr="001F0DB5">
        <w:rPr>
          <w:rFonts w:asciiTheme="minorHAnsi" w:hAnsiTheme="minorHAnsi"/>
          <w:szCs w:val="22"/>
          <w:lang w:val="fr-BE" w:eastAsia="nl-BE"/>
        </w:rPr>
        <w:t>Nombre de titres-repas</w:t>
      </w:r>
    </w:p>
    <w:p w14:paraId="11FFB657" w14:textId="77777777" w:rsidR="00B11C09" w:rsidRPr="001F0DB5" w:rsidRDefault="00B11C09" w:rsidP="0078395E">
      <w:pPr>
        <w:pStyle w:val="CENormal"/>
        <w:rPr>
          <w:rFonts w:asciiTheme="minorHAnsi" w:hAnsiTheme="minorHAnsi"/>
          <w:szCs w:val="22"/>
          <w:lang w:val="fr-BE" w:eastAsia="nl-BE"/>
        </w:rPr>
      </w:pPr>
    </w:p>
    <w:p w14:paraId="1A02E13A" w14:textId="77777777" w:rsidR="00B11C09" w:rsidRPr="001F0DB5" w:rsidRDefault="00B11C09" w:rsidP="00B11C09">
      <w:pPr>
        <w:pStyle w:val="CESubArticle"/>
        <w:rPr>
          <w:rFonts w:asciiTheme="minorHAnsi" w:hAnsiTheme="minorHAnsi"/>
          <w:szCs w:val="22"/>
          <w:lang w:val="fr-BE"/>
        </w:rPr>
      </w:pPr>
    </w:p>
    <w:p w14:paraId="7B873BB1" w14:textId="77777777" w:rsidR="00B11C09" w:rsidRPr="001F0DB5" w:rsidRDefault="00B11C09" w:rsidP="00B11C09">
      <w:pPr>
        <w:pStyle w:val="CENormal"/>
        <w:rPr>
          <w:rFonts w:asciiTheme="minorHAnsi" w:hAnsiTheme="minorHAnsi"/>
          <w:szCs w:val="22"/>
          <w:lang w:val="fr-BE"/>
        </w:rPr>
      </w:pPr>
      <w:r w:rsidRPr="001F0DB5">
        <w:rPr>
          <w:rFonts w:asciiTheme="minorHAnsi" w:hAnsiTheme="minorHAnsi"/>
          <w:szCs w:val="22"/>
          <w:lang w:val="fr-BE"/>
        </w:rPr>
        <w:t xml:space="preserve">Le nombre de titres-repas octroyés au travailleur est égal au nombre de journées au cours desquelles le travailleur a effectivement fourni des prestations de travail et ce, indépendamment de la durée de ses prestations journalières. </w:t>
      </w:r>
    </w:p>
    <w:p w14:paraId="0E09FC66" w14:textId="77777777" w:rsidR="00B11C09" w:rsidRPr="001F0DB5" w:rsidRDefault="00B11C09" w:rsidP="0078395E">
      <w:pPr>
        <w:pStyle w:val="CENormal"/>
        <w:rPr>
          <w:rFonts w:asciiTheme="minorHAnsi" w:hAnsiTheme="minorHAnsi"/>
          <w:szCs w:val="22"/>
          <w:lang w:val="fr-BE"/>
        </w:rPr>
      </w:pPr>
    </w:p>
    <w:p w14:paraId="30249BB7" w14:textId="77777777" w:rsidR="00B11C09" w:rsidRPr="001F0DB5" w:rsidRDefault="00B11C09" w:rsidP="0078395E">
      <w:pPr>
        <w:pStyle w:val="CENormal"/>
        <w:rPr>
          <w:rFonts w:asciiTheme="minorHAnsi" w:hAnsiTheme="minorHAnsi"/>
          <w:b/>
          <w:i/>
          <w:szCs w:val="22"/>
          <w:lang w:val="fr-BE"/>
        </w:rPr>
      </w:pPr>
      <w:r w:rsidRPr="001F0DB5">
        <w:rPr>
          <w:rFonts w:asciiTheme="minorHAnsi" w:hAnsiTheme="minorHAnsi"/>
          <w:b/>
          <w:i/>
          <w:szCs w:val="22"/>
          <w:lang w:val="fr-BE"/>
        </w:rPr>
        <w:t xml:space="preserve">ou </w:t>
      </w:r>
    </w:p>
    <w:p w14:paraId="077679F9" w14:textId="77777777" w:rsidR="00B11C09" w:rsidRPr="001F0DB5" w:rsidRDefault="00B11C09" w:rsidP="0078395E">
      <w:pPr>
        <w:pStyle w:val="CENormal"/>
        <w:rPr>
          <w:rFonts w:asciiTheme="minorHAnsi" w:hAnsiTheme="minorHAnsi"/>
          <w:szCs w:val="22"/>
          <w:lang w:val="fr-BE"/>
        </w:rPr>
      </w:pPr>
    </w:p>
    <w:p w14:paraId="67320BAA" w14:textId="77777777" w:rsidR="00B11C09" w:rsidRPr="001F0DB5" w:rsidRDefault="00B11C09" w:rsidP="00B11C09">
      <w:pPr>
        <w:pStyle w:val="CENormal"/>
        <w:rPr>
          <w:rFonts w:asciiTheme="minorHAnsi" w:hAnsiTheme="minorHAnsi"/>
          <w:szCs w:val="22"/>
          <w:lang w:val="fr-BE"/>
        </w:rPr>
      </w:pPr>
      <w:r w:rsidRPr="001F0DB5">
        <w:rPr>
          <w:rFonts w:asciiTheme="minorHAnsi" w:hAnsiTheme="minorHAnsi"/>
          <w:szCs w:val="22"/>
          <w:lang w:val="fr-BE"/>
        </w:rPr>
        <w:t xml:space="preserve">Le nombre de titres-repas octroyés à chaque travailleur est obtenu en divisant le nombre d’heures que ce travailleur a effectivement fournies au cours du trimestre par le nombre normal journalier d’heures de travail dans l’entreprise, soit </w:t>
      </w:r>
      <w:r w:rsidR="0078395E" w:rsidRPr="001F0DB5">
        <w:rPr>
          <w:rFonts w:asciiTheme="minorHAnsi" w:hAnsiTheme="minorHAnsi"/>
        </w:rPr>
        <w:t xml:space="preserve">________ </w:t>
      </w:r>
      <w:r w:rsidR="00A36E92" w:rsidRPr="001F0DB5">
        <w:rPr>
          <w:rFonts w:asciiTheme="minorHAnsi" w:hAnsiTheme="minorHAnsi"/>
          <w:szCs w:val="22"/>
          <w:lang w:val="fr-BE"/>
        </w:rPr>
        <w:t>[</w:t>
      </w:r>
      <w:r w:rsidR="00A36E92" w:rsidRPr="001F0DB5">
        <w:rPr>
          <w:rFonts w:asciiTheme="minorHAnsi" w:hAnsiTheme="minorHAnsi"/>
          <w:b/>
          <w:szCs w:val="22"/>
          <w:lang w:val="fr-BE"/>
        </w:rPr>
        <w:t>x</w:t>
      </w:r>
      <w:r w:rsidR="00A36E92" w:rsidRPr="001F0DB5">
        <w:rPr>
          <w:rFonts w:asciiTheme="minorHAnsi" w:hAnsiTheme="minorHAnsi"/>
          <w:szCs w:val="22"/>
          <w:lang w:val="fr-BE"/>
        </w:rPr>
        <w:t>]</w:t>
      </w:r>
      <w:r w:rsidRPr="001F0DB5">
        <w:rPr>
          <w:rFonts w:asciiTheme="minorHAnsi" w:hAnsiTheme="minorHAnsi"/>
          <w:szCs w:val="22"/>
          <w:lang w:val="fr-BE"/>
        </w:rPr>
        <w:t xml:space="preserve"> heures, selon la fraction suivante :</w:t>
      </w:r>
    </w:p>
    <w:p w14:paraId="05F65A2B" w14:textId="77777777" w:rsidR="00B11C09" w:rsidRPr="001F0DB5" w:rsidRDefault="00B11C09" w:rsidP="00B11C09">
      <w:pPr>
        <w:pStyle w:val="CENormal"/>
        <w:rPr>
          <w:rFonts w:asciiTheme="minorHAnsi" w:hAnsiTheme="minorHAnsi"/>
          <w:szCs w:val="22"/>
          <w:lang w:val="fr-BE"/>
        </w:rPr>
      </w:pPr>
    </w:p>
    <w:p w14:paraId="56EDDC31" w14:textId="77777777" w:rsidR="00B11C09" w:rsidRPr="001F0DB5" w:rsidRDefault="00B11C09" w:rsidP="00B11C09">
      <w:pPr>
        <w:pStyle w:val="CENormal"/>
        <w:jc w:val="center"/>
        <w:rPr>
          <w:rFonts w:asciiTheme="minorHAnsi" w:hAnsiTheme="minorHAnsi"/>
          <w:szCs w:val="22"/>
          <w:u w:val="single"/>
          <w:lang w:val="fr-BE"/>
        </w:rPr>
      </w:pPr>
      <w:r w:rsidRPr="001F0DB5">
        <w:rPr>
          <w:rFonts w:asciiTheme="minorHAnsi" w:hAnsiTheme="minorHAnsi"/>
          <w:szCs w:val="22"/>
          <w:u w:val="single"/>
          <w:lang w:val="fr-BE"/>
        </w:rPr>
        <w:t>nombre d’heures effectivement fournies au cours du trimestre</w:t>
      </w:r>
    </w:p>
    <w:p w14:paraId="7E2522F5" w14:textId="77777777" w:rsidR="00B11C09" w:rsidRPr="001F0DB5" w:rsidRDefault="00A36E92" w:rsidP="00B11C09">
      <w:pPr>
        <w:pStyle w:val="CENormal"/>
        <w:jc w:val="center"/>
        <w:rPr>
          <w:rFonts w:asciiTheme="minorHAnsi" w:hAnsiTheme="minorHAnsi"/>
          <w:szCs w:val="22"/>
          <w:u w:val="single"/>
          <w:lang w:val="fr-BE"/>
        </w:rPr>
      </w:pPr>
      <w:r w:rsidRPr="001F0DB5">
        <w:rPr>
          <w:rFonts w:asciiTheme="minorHAnsi" w:hAnsiTheme="minorHAnsi"/>
          <w:szCs w:val="22"/>
          <w:lang w:val="fr-BE"/>
        </w:rPr>
        <w:t>[</w:t>
      </w:r>
      <w:r w:rsidRPr="001F0DB5">
        <w:rPr>
          <w:rFonts w:asciiTheme="minorHAnsi" w:hAnsiTheme="minorHAnsi"/>
          <w:b/>
          <w:szCs w:val="22"/>
          <w:lang w:val="fr-BE"/>
        </w:rPr>
        <w:t>x</w:t>
      </w:r>
      <w:r w:rsidRPr="001F0DB5">
        <w:rPr>
          <w:rFonts w:asciiTheme="minorHAnsi" w:hAnsiTheme="minorHAnsi"/>
          <w:szCs w:val="22"/>
          <w:lang w:val="fr-BE"/>
        </w:rPr>
        <w:t>]</w:t>
      </w:r>
    </w:p>
    <w:p w14:paraId="71BB0511" w14:textId="77777777" w:rsidR="00B11C09" w:rsidRPr="001F0DB5" w:rsidRDefault="00B11C09" w:rsidP="00B11C09">
      <w:pPr>
        <w:pStyle w:val="CENormal"/>
        <w:rPr>
          <w:rFonts w:asciiTheme="minorHAnsi" w:hAnsiTheme="minorHAnsi"/>
          <w:szCs w:val="22"/>
          <w:lang w:val="fr-BE"/>
        </w:rPr>
      </w:pPr>
    </w:p>
    <w:p w14:paraId="2EBE44F4" w14:textId="77777777" w:rsidR="00B11C09" w:rsidRPr="001F0DB5" w:rsidRDefault="00B11C09" w:rsidP="00B11C09">
      <w:pPr>
        <w:pStyle w:val="CENormal"/>
        <w:rPr>
          <w:rFonts w:asciiTheme="minorHAnsi" w:hAnsiTheme="minorHAnsi"/>
          <w:szCs w:val="22"/>
          <w:lang w:val="fr-BE"/>
        </w:rPr>
      </w:pPr>
      <w:r w:rsidRPr="001F0DB5">
        <w:rPr>
          <w:rFonts w:asciiTheme="minorHAnsi" w:hAnsiTheme="minorHAnsi"/>
          <w:szCs w:val="22"/>
          <w:lang w:val="fr-BE"/>
        </w:rPr>
        <w:t>S’il résulte de cette opération un nombre décimal, il est arrondi à l’unité supérieure.</w:t>
      </w:r>
    </w:p>
    <w:p w14:paraId="54680E25" w14:textId="77777777" w:rsidR="00B11C09" w:rsidRPr="001F0DB5" w:rsidRDefault="00B11C09" w:rsidP="00B11C09">
      <w:pPr>
        <w:pStyle w:val="CENormal"/>
        <w:rPr>
          <w:rFonts w:asciiTheme="minorHAnsi" w:hAnsiTheme="minorHAnsi"/>
          <w:szCs w:val="22"/>
          <w:lang w:val="fr-BE"/>
        </w:rPr>
      </w:pPr>
    </w:p>
    <w:p w14:paraId="36F3828D" w14:textId="77777777" w:rsidR="00B11C09" w:rsidRPr="001F0DB5" w:rsidRDefault="00B11C09" w:rsidP="00B11C09">
      <w:pPr>
        <w:pStyle w:val="CENormal"/>
        <w:rPr>
          <w:rFonts w:asciiTheme="minorHAnsi" w:hAnsiTheme="minorHAnsi"/>
          <w:szCs w:val="22"/>
          <w:lang w:val="fr-BE"/>
        </w:rPr>
      </w:pPr>
      <w:r w:rsidRPr="001F0DB5">
        <w:rPr>
          <w:rFonts w:asciiTheme="minorHAnsi" w:hAnsiTheme="minorHAnsi"/>
          <w:i/>
          <w:szCs w:val="22"/>
          <w:lang w:val="fr-BE"/>
        </w:rPr>
        <w:t>Pour les travailleurs à temps partiel :</w:t>
      </w:r>
    </w:p>
    <w:p w14:paraId="36E41E49" w14:textId="77777777" w:rsidR="00B11C09" w:rsidRPr="001F0DB5" w:rsidRDefault="00B11C09" w:rsidP="00B11C09">
      <w:pPr>
        <w:pStyle w:val="CENormal"/>
        <w:rPr>
          <w:rFonts w:asciiTheme="minorHAnsi" w:hAnsiTheme="minorHAnsi"/>
          <w:szCs w:val="22"/>
          <w:lang w:val="fr-BE"/>
        </w:rPr>
      </w:pPr>
    </w:p>
    <w:p w14:paraId="686A9FCC" w14:textId="77777777" w:rsidR="00B11C09" w:rsidRPr="001F0DB5" w:rsidRDefault="00B11C09" w:rsidP="00B11C09">
      <w:pPr>
        <w:pStyle w:val="CENormal"/>
        <w:rPr>
          <w:rFonts w:asciiTheme="minorHAnsi" w:hAnsiTheme="minorHAnsi"/>
          <w:szCs w:val="22"/>
          <w:lang w:val="fr-BE"/>
        </w:rPr>
      </w:pPr>
      <w:r w:rsidRPr="001F0DB5">
        <w:rPr>
          <w:rFonts w:asciiTheme="minorHAnsi" w:hAnsiTheme="minorHAnsi"/>
          <w:szCs w:val="22"/>
          <w:lang w:val="fr-BE"/>
        </w:rPr>
        <w:t xml:space="preserve">Si le nombre ainsi obtenu est supérieur au nombre maximal de jours pouvant être prestés au cours du trimestre par un travailleur occupé à temps plein dans l’entreprise, il est alors limité à ce dernier nombre, soit </w:t>
      </w:r>
      <w:r w:rsidR="0078395E" w:rsidRPr="001F0DB5">
        <w:rPr>
          <w:rFonts w:asciiTheme="minorHAnsi" w:hAnsiTheme="minorHAnsi"/>
        </w:rPr>
        <w:t xml:space="preserve">________ </w:t>
      </w:r>
      <w:r w:rsidR="00A36E92" w:rsidRPr="001F0DB5">
        <w:rPr>
          <w:rFonts w:asciiTheme="minorHAnsi" w:hAnsiTheme="minorHAnsi"/>
          <w:szCs w:val="22"/>
          <w:lang w:val="fr-BE"/>
        </w:rPr>
        <w:t>[</w:t>
      </w:r>
      <w:r w:rsidR="00A36E92" w:rsidRPr="001F0DB5">
        <w:rPr>
          <w:rFonts w:asciiTheme="minorHAnsi" w:hAnsiTheme="minorHAnsi"/>
          <w:b/>
          <w:szCs w:val="22"/>
          <w:lang w:val="fr-BE"/>
        </w:rPr>
        <w:t>x</w:t>
      </w:r>
      <w:r w:rsidR="00A36E92" w:rsidRPr="001F0DB5">
        <w:rPr>
          <w:rFonts w:asciiTheme="minorHAnsi" w:hAnsiTheme="minorHAnsi"/>
          <w:szCs w:val="22"/>
          <w:lang w:val="fr-BE"/>
        </w:rPr>
        <w:t>]</w:t>
      </w:r>
      <w:r w:rsidRPr="001F0DB5">
        <w:rPr>
          <w:rFonts w:asciiTheme="minorHAnsi" w:hAnsiTheme="minorHAnsi"/>
          <w:szCs w:val="22"/>
          <w:lang w:val="fr-BE"/>
        </w:rPr>
        <w:t>.</w:t>
      </w:r>
    </w:p>
    <w:p w14:paraId="5D8147AC" w14:textId="77777777" w:rsidR="00B11C09" w:rsidRPr="001F0DB5" w:rsidRDefault="00B11C09" w:rsidP="00B11C09">
      <w:pPr>
        <w:pStyle w:val="CENormal"/>
        <w:rPr>
          <w:rFonts w:asciiTheme="minorHAnsi" w:hAnsiTheme="minorHAnsi"/>
          <w:szCs w:val="22"/>
          <w:lang w:val="fr-BE"/>
        </w:rPr>
      </w:pPr>
    </w:p>
    <w:p w14:paraId="43A78746" w14:textId="77777777" w:rsidR="00B11C09" w:rsidRPr="001F0DB5" w:rsidRDefault="00B11C09" w:rsidP="00B11C09">
      <w:pPr>
        <w:pStyle w:val="CENormal"/>
        <w:rPr>
          <w:rFonts w:asciiTheme="minorHAnsi" w:hAnsiTheme="minorHAnsi"/>
          <w:szCs w:val="22"/>
          <w:lang w:val="fr-BE"/>
        </w:rPr>
      </w:pPr>
      <w:r w:rsidRPr="001F0DB5">
        <w:rPr>
          <w:rFonts w:asciiTheme="minorHAnsi" w:hAnsiTheme="minorHAnsi"/>
          <w:szCs w:val="22"/>
          <w:lang w:val="fr-BE"/>
        </w:rPr>
        <w:t>Si le nombre normal journalier d’heures de travail dans l’entreprise ou si le nombre maximal de jours pouvant être prestés au cours du trimestre par un travailleur occupé à temps plein dans l’entreprise viennent à être modifiés, les modalités de calcul prévues par le présent article seront automatiquement adaptées en conséquence.</w:t>
      </w:r>
    </w:p>
    <w:p w14:paraId="0CFD5097" w14:textId="77777777" w:rsidR="00B11C09" w:rsidRPr="001F0DB5" w:rsidRDefault="00B11C09" w:rsidP="00B11C09">
      <w:pPr>
        <w:pStyle w:val="CENormal"/>
        <w:rPr>
          <w:rFonts w:asciiTheme="minorHAnsi" w:hAnsiTheme="minorHAnsi"/>
          <w:szCs w:val="22"/>
          <w:lang w:val="fr-BE"/>
        </w:rPr>
      </w:pPr>
    </w:p>
    <w:p w14:paraId="6D096142" w14:textId="77777777" w:rsidR="00B11C09" w:rsidRPr="001F0DB5" w:rsidRDefault="00B11C09" w:rsidP="00B11C09">
      <w:pPr>
        <w:pStyle w:val="CENormal"/>
        <w:rPr>
          <w:rFonts w:asciiTheme="minorHAnsi" w:hAnsiTheme="minorHAnsi"/>
          <w:i/>
          <w:szCs w:val="22"/>
          <w:lang w:val="fr-BE"/>
        </w:rPr>
      </w:pPr>
      <w:r w:rsidRPr="001F0DB5">
        <w:rPr>
          <w:rFonts w:asciiTheme="minorHAnsi" w:hAnsiTheme="minorHAnsi"/>
          <w:i/>
          <w:szCs w:val="22"/>
          <w:lang w:val="fr-BE"/>
        </w:rPr>
        <w:t>Pour les travailleurs à temps plein :</w:t>
      </w:r>
    </w:p>
    <w:p w14:paraId="1BE507DB" w14:textId="77777777" w:rsidR="00B11C09" w:rsidRPr="001F0DB5" w:rsidRDefault="00B11C09" w:rsidP="00B11C09">
      <w:pPr>
        <w:pStyle w:val="CENormal"/>
        <w:rPr>
          <w:rFonts w:asciiTheme="minorHAnsi" w:hAnsiTheme="minorHAnsi"/>
          <w:szCs w:val="22"/>
          <w:lang w:val="fr-BE"/>
        </w:rPr>
      </w:pPr>
    </w:p>
    <w:p w14:paraId="3C6B1F2C" w14:textId="77777777" w:rsidR="00B11C09" w:rsidRPr="001F0DB5" w:rsidRDefault="00B11C09" w:rsidP="00B11C09">
      <w:pPr>
        <w:pStyle w:val="CENormal"/>
        <w:rPr>
          <w:rFonts w:asciiTheme="minorHAnsi" w:hAnsiTheme="minorHAnsi"/>
          <w:szCs w:val="22"/>
          <w:lang w:val="fr-BE"/>
        </w:rPr>
      </w:pPr>
      <w:r w:rsidRPr="001F0DB5">
        <w:rPr>
          <w:rFonts w:asciiTheme="minorHAnsi" w:hAnsiTheme="minorHAnsi"/>
          <w:szCs w:val="22"/>
          <w:lang w:val="fr-BE"/>
        </w:rPr>
        <w:t>Cela implique que le travailleur occupé à temps plein recevra un titre-repas par jour de prestation normale.</w:t>
      </w:r>
      <w:r w:rsidR="0078395E" w:rsidRPr="001F0DB5">
        <w:rPr>
          <w:rStyle w:val="FootnoteReference"/>
          <w:rFonts w:asciiTheme="minorHAnsi" w:hAnsiTheme="minorHAnsi"/>
          <w:szCs w:val="22"/>
        </w:rPr>
        <w:footnoteReference w:id="1"/>
      </w:r>
    </w:p>
    <w:p w14:paraId="7497A0D1" w14:textId="77777777" w:rsidR="00B11C09" w:rsidRPr="001F0DB5" w:rsidRDefault="00B11C09" w:rsidP="0078395E">
      <w:pPr>
        <w:pStyle w:val="CENormal"/>
        <w:rPr>
          <w:rFonts w:asciiTheme="minorHAnsi" w:hAnsiTheme="minorHAnsi"/>
          <w:szCs w:val="22"/>
          <w:lang w:val="fr-BE"/>
        </w:rPr>
      </w:pPr>
    </w:p>
    <w:p w14:paraId="780156DA" w14:textId="77777777" w:rsidR="00B11C09" w:rsidRPr="001F0DB5" w:rsidRDefault="00B11C09" w:rsidP="00B11C09">
      <w:pPr>
        <w:pStyle w:val="CESubArticle"/>
        <w:rPr>
          <w:rFonts w:asciiTheme="minorHAnsi" w:hAnsiTheme="minorHAnsi"/>
          <w:szCs w:val="22"/>
          <w:lang w:val="fr-BE"/>
        </w:rPr>
      </w:pPr>
    </w:p>
    <w:p w14:paraId="666DDCCF" w14:textId="77777777" w:rsidR="006246BE" w:rsidRPr="001F0DB5" w:rsidRDefault="006246BE" w:rsidP="006246BE">
      <w:pPr>
        <w:pStyle w:val="CENormal"/>
        <w:rPr>
          <w:rFonts w:asciiTheme="minorHAnsi" w:hAnsiTheme="minorHAnsi"/>
          <w:szCs w:val="22"/>
          <w:lang w:val="fr-BE"/>
        </w:rPr>
      </w:pPr>
      <w:r w:rsidRPr="001F0DB5">
        <w:rPr>
          <w:rFonts w:asciiTheme="minorHAnsi" w:hAnsiTheme="minorHAnsi"/>
          <w:szCs w:val="22"/>
          <w:lang w:val="fr-BE"/>
        </w:rPr>
        <w:t>Les titres-repas sont crédités chaque mois sur le compte titres-repas du travailleur ou distribués au travailleur, en une ou plusieurs fois, en fonction du nombre prévisible de journées du mois au cours desquelles des prestations de travail seront effectuées par le travailleur.</w:t>
      </w:r>
    </w:p>
    <w:p w14:paraId="1FBCD588" w14:textId="77777777" w:rsidR="006246BE" w:rsidRPr="001F0DB5" w:rsidRDefault="006246BE" w:rsidP="00B11C09">
      <w:pPr>
        <w:pStyle w:val="CEArticle"/>
        <w:numPr>
          <w:ilvl w:val="0"/>
          <w:numId w:val="0"/>
        </w:numPr>
        <w:rPr>
          <w:b w:val="0"/>
          <w:lang w:val="fr-BE"/>
        </w:rPr>
      </w:pPr>
    </w:p>
    <w:p w14:paraId="2A587E33" w14:textId="77777777" w:rsidR="00B11C09" w:rsidRPr="001F0DB5" w:rsidRDefault="00B11C09" w:rsidP="00B11C09">
      <w:pPr>
        <w:pStyle w:val="CEArticle"/>
        <w:numPr>
          <w:ilvl w:val="0"/>
          <w:numId w:val="0"/>
        </w:numPr>
        <w:rPr>
          <w:rFonts w:asciiTheme="minorHAnsi" w:hAnsiTheme="minorHAnsi"/>
          <w:b w:val="0"/>
          <w:szCs w:val="22"/>
          <w:lang w:val="fr-BE"/>
        </w:rPr>
      </w:pPr>
      <w:r w:rsidRPr="001F0DB5">
        <w:rPr>
          <w:b w:val="0"/>
          <w:lang w:val="fr-BE"/>
        </w:rPr>
        <w:t xml:space="preserve">Le nombre de titres-repas fera l’objet d’une régularisation au plus tard dans le courant du mois qui suit la fin du trimestre auquel les titres-repas se rapportent, afin de mettre le nombre de titres-repas </w:t>
      </w:r>
      <w:r w:rsidRPr="001F0DB5">
        <w:rPr>
          <w:b w:val="0"/>
          <w:lang w:val="fr-BE"/>
        </w:rPr>
        <w:lastRenderedPageBreak/>
        <w:t xml:space="preserve">réellement octroyés en concordance avec le nombre de titres-repas qui doit être octroyé par application des dispositions </w:t>
      </w:r>
      <w:r w:rsidR="00327EF7" w:rsidRPr="001F0DB5">
        <w:rPr>
          <w:b w:val="0"/>
          <w:lang w:val="fr-BE"/>
        </w:rPr>
        <w:t>de l’article 5.1.</w:t>
      </w:r>
    </w:p>
    <w:p w14:paraId="1FEE426C" w14:textId="77777777" w:rsidR="00B11C09" w:rsidRPr="001F0DB5" w:rsidRDefault="00B11C09" w:rsidP="0078395E">
      <w:pPr>
        <w:pStyle w:val="CENormal"/>
        <w:rPr>
          <w:rFonts w:asciiTheme="minorHAnsi" w:hAnsiTheme="minorHAnsi"/>
          <w:b/>
          <w:szCs w:val="22"/>
          <w:lang w:val="fr-BE"/>
        </w:rPr>
      </w:pPr>
    </w:p>
    <w:p w14:paraId="1276DF30" w14:textId="77777777" w:rsidR="00B11C09" w:rsidRPr="001F0DB5" w:rsidRDefault="00B11C09" w:rsidP="0078395E">
      <w:pPr>
        <w:pStyle w:val="CEArticle"/>
        <w:rPr>
          <w:rFonts w:asciiTheme="minorHAnsi" w:hAnsiTheme="minorHAnsi"/>
          <w:szCs w:val="22"/>
          <w:lang w:val="fr-BE"/>
        </w:rPr>
      </w:pPr>
      <w:r w:rsidRPr="001F0DB5">
        <w:rPr>
          <w:rFonts w:asciiTheme="minorHAnsi" w:hAnsiTheme="minorHAnsi"/>
          <w:szCs w:val="22"/>
          <w:lang w:val="fr-BE"/>
        </w:rPr>
        <w:t>Intervention de chaque partie dans le montant des titres-repas</w:t>
      </w:r>
    </w:p>
    <w:p w14:paraId="755CDF85" w14:textId="77777777" w:rsidR="00B11C09" w:rsidRPr="001F0DB5" w:rsidRDefault="00B11C09" w:rsidP="0078395E">
      <w:pPr>
        <w:pStyle w:val="CENormal"/>
        <w:rPr>
          <w:rFonts w:asciiTheme="minorHAnsi" w:hAnsiTheme="minorHAnsi"/>
          <w:szCs w:val="22"/>
          <w:lang w:val="fr-BE"/>
        </w:rPr>
      </w:pPr>
    </w:p>
    <w:p w14:paraId="06F7DC2B" w14:textId="3D75C83A" w:rsidR="00B11C09" w:rsidRPr="001F0DB5" w:rsidRDefault="00B11C09" w:rsidP="0078395E">
      <w:pPr>
        <w:pStyle w:val="CENormal"/>
        <w:rPr>
          <w:rFonts w:asciiTheme="minorHAnsi" w:hAnsiTheme="minorHAnsi"/>
          <w:szCs w:val="22"/>
          <w:lang w:val="fr-BE"/>
        </w:rPr>
      </w:pPr>
      <w:r w:rsidRPr="001F0DB5">
        <w:rPr>
          <w:rFonts w:asciiTheme="minorHAnsi" w:hAnsiTheme="minorHAnsi"/>
          <w:szCs w:val="22"/>
          <w:lang w:val="fr-BE"/>
        </w:rPr>
        <w:t xml:space="preserve">L’intervention de l’employeur dans le montant du titre-repas s’élève à </w:t>
      </w:r>
      <w:r w:rsidR="00345603" w:rsidRPr="001F0DB5">
        <w:rPr>
          <w:rFonts w:ascii="Arial" w:hAnsi="Arial" w:cs="Arial"/>
          <w:sz w:val="18"/>
          <w:szCs w:val="18"/>
          <w:lang w:val="fr-BE"/>
        </w:rPr>
        <w:t>_____</w:t>
      </w:r>
      <w:r w:rsidR="00345603" w:rsidRPr="001F0DB5">
        <w:rPr>
          <w:szCs w:val="22"/>
          <w:lang w:val="fr-BE"/>
        </w:rPr>
        <w:t xml:space="preserve"> </w:t>
      </w:r>
      <w:r w:rsidR="0078395E" w:rsidRPr="001F0DB5">
        <w:rPr>
          <w:rFonts w:asciiTheme="minorHAnsi" w:hAnsiTheme="minorHAnsi"/>
          <w:szCs w:val="22"/>
          <w:lang w:val="fr-BE"/>
        </w:rPr>
        <w:t>[</w:t>
      </w:r>
      <w:r w:rsidR="0078395E" w:rsidRPr="001F0DB5">
        <w:rPr>
          <w:rFonts w:asciiTheme="minorHAnsi" w:hAnsiTheme="minorHAnsi"/>
          <w:b/>
          <w:szCs w:val="22"/>
          <w:lang w:val="fr-BE"/>
        </w:rPr>
        <w:t>x</w:t>
      </w:r>
      <w:r w:rsidR="0078395E" w:rsidRPr="001F0DB5">
        <w:rPr>
          <w:rFonts w:asciiTheme="minorHAnsi" w:hAnsiTheme="minorHAnsi"/>
          <w:szCs w:val="22"/>
          <w:lang w:val="fr-BE"/>
        </w:rPr>
        <w:t xml:space="preserve">] </w:t>
      </w:r>
      <w:r w:rsidR="00345603" w:rsidRPr="001F0DB5">
        <w:rPr>
          <w:szCs w:val="22"/>
          <w:lang w:val="fr-BE"/>
        </w:rPr>
        <w:t xml:space="preserve">EUR (max. </w:t>
      </w:r>
      <w:r w:rsidR="00FF639A">
        <w:rPr>
          <w:szCs w:val="22"/>
          <w:lang w:val="fr-BE"/>
        </w:rPr>
        <w:t>6</w:t>
      </w:r>
      <w:r w:rsidR="00345603" w:rsidRPr="001F0DB5">
        <w:rPr>
          <w:szCs w:val="22"/>
          <w:lang w:val="fr-BE"/>
        </w:rPr>
        <w:t xml:space="preserve">,91 EUR). </w:t>
      </w:r>
      <w:r w:rsidRPr="001F0DB5">
        <w:rPr>
          <w:rFonts w:asciiTheme="minorHAnsi" w:hAnsiTheme="minorHAnsi"/>
          <w:szCs w:val="22"/>
          <w:lang w:val="fr-BE"/>
        </w:rPr>
        <w:t xml:space="preserve">L’intervention du travailleur dans le montant du titre-repas s’élève </w:t>
      </w:r>
      <w:r w:rsidR="00345603" w:rsidRPr="001F0DB5">
        <w:rPr>
          <w:rFonts w:ascii="Arial" w:hAnsi="Arial" w:cs="Arial"/>
          <w:sz w:val="18"/>
          <w:szCs w:val="18"/>
          <w:lang w:val="fr-BE"/>
        </w:rPr>
        <w:t>_____</w:t>
      </w:r>
      <w:r w:rsidR="00345603" w:rsidRPr="001F0DB5">
        <w:rPr>
          <w:szCs w:val="22"/>
          <w:lang w:val="fr-BE"/>
        </w:rPr>
        <w:t xml:space="preserve"> </w:t>
      </w:r>
      <w:r w:rsidR="0078395E" w:rsidRPr="001F0DB5">
        <w:rPr>
          <w:rFonts w:asciiTheme="minorHAnsi" w:hAnsiTheme="minorHAnsi"/>
          <w:szCs w:val="22"/>
          <w:lang w:val="fr-BE"/>
        </w:rPr>
        <w:t>[</w:t>
      </w:r>
      <w:r w:rsidR="0078395E" w:rsidRPr="001F0DB5">
        <w:rPr>
          <w:rFonts w:asciiTheme="minorHAnsi" w:hAnsiTheme="minorHAnsi"/>
          <w:b/>
          <w:szCs w:val="22"/>
          <w:lang w:val="fr-BE"/>
        </w:rPr>
        <w:t>x</w:t>
      </w:r>
      <w:r w:rsidR="0078395E" w:rsidRPr="001F0DB5">
        <w:rPr>
          <w:rFonts w:asciiTheme="minorHAnsi" w:hAnsiTheme="minorHAnsi"/>
          <w:szCs w:val="22"/>
          <w:lang w:val="fr-BE"/>
        </w:rPr>
        <w:t xml:space="preserve">] </w:t>
      </w:r>
      <w:r w:rsidR="00345603" w:rsidRPr="001F0DB5">
        <w:rPr>
          <w:szCs w:val="22"/>
          <w:lang w:val="fr-BE"/>
        </w:rPr>
        <w:t>EUR (min. 1,09 EUR)</w:t>
      </w:r>
      <w:r w:rsidR="006246BE" w:rsidRPr="001F0DB5">
        <w:rPr>
          <w:rFonts w:asciiTheme="minorHAnsi" w:hAnsiTheme="minorHAnsi"/>
          <w:szCs w:val="22"/>
          <w:lang w:val="fr-BE"/>
        </w:rPr>
        <w:t>, et sera déduite de sa rémunération nette.</w:t>
      </w:r>
      <w:r w:rsidRPr="001F0DB5">
        <w:rPr>
          <w:rFonts w:asciiTheme="minorHAnsi" w:hAnsiTheme="minorHAnsi"/>
          <w:szCs w:val="22"/>
          <w:lang w:val="fr-BE"/>
        </w:rPr>
        <w:t xml:space="preserve"> En conséquence, la valeur faciale de chaque titre-repas est de </w:t>
      </w:r>
      <w:r w:rsidR="00345603" w:rsidRPr="001F0DB5">
        <w:rPr>
          <w:rFonts w:ascii="Arial" w:hAnsi="Arial" w:cs="Arial"/>
          <w:sz w:val="18"/>
          <w:szCs w:val="18"/>
          <w:lang w:val="fr-BE"/>
        </w:rPr>
        <w:t>_____</w:t>
      </w:r>
      <w:r w:rsidR="0078395E" w:rsidRPr="001F0DB5">
        <w:rPr>
          <w:rFonts w:ascii="Arial" w:hAnsi="Arial" w:cs="Arial"/>
          <w:sz w:val="18"/>
          <w:szCs w:val="18"/>
          <w:lang w:val="fr-BE"/>
        </w:rPr>
        <w:t xml:space="preserve"> </w:t>
      </w:r>
      <w:r w:rsidR="0078395E" w:rsidRPr="001F0DB5">
        <w:rPr>
          <w:rFonts w:asciiTheme="minorHAnsi" w:hAnsiTheme="minorHAnsi"/>
          <w:szCs w:val="22"/>
          <w:lang w:val="fr-BE"/>
        </w:rPr>
        <w:t>[</w:t>
      </w:r>
      <w:r w:rsidR="0078395E" w:rsidRPr="001F0DB5">
        <w:rPr>
          <w:rFonts w:asciiTheme="minorHAnsi" w:hAnsiTheme="minorHAnsi"/>
          <w:b/>
          <w:szCs w:val="22"/>
          <w:lang w:val="fr-BE"/>
        </w:rPr>
        <w:t>x</w:t>
      </w:r>
      <w:r w:rsidR="0078395E" w:rsidRPr="001F0DB5">
        <w:rPr>
          <w:rFonts w:asciiTheme="minorHAnsi" w:hAnsiTheme="minorHAnsi"/>
          <w:szCs w:val="22"/>
          <w:lang w:val="fr-BE"/>
        </w:rPr>
        <w:t xml:space="preserve">] </w:t>
      </w:r>
      <w:r w:rsidR="00345603" w:rsidRPr="001F0DB5">
        <w:rPr>
          <w:szCs w:val="22"/>
          <w:lang w:val="fr-BE"/>
        </w:rPr>
        <w:t xml:space="preserve">EUR (max. </w:t>
      </w:r>
      <w:r w:rsidR="0031336D">
        <w:rPr>
          <w:szCs w:val="22"/>
          <w:lang w:val="fr-BE"/>
        </w:rPr>
        <w:t>8</w:t>
      </w:r>
      <w:bookmarkStart w:id="0" w:name="_GoBack"/>
      <w:bookmarkEnd w:id="0"/>
      <w:r w:rsidR="00345603" w:rsidRPr="001F0DB5">
        <w:rPr>
          <w:szCs w:val="22"/>
          <w:lang w:val="fr-BE"/>
        </w:rPr>
        <w:t>,00 EUR).</w:t>
      </w:r>
    </w:p>
    <w:p w14:paraId="6DC611FE" w14:textId="77777777" w:rsidR="00B11C09" w:rsidRPr="001F0DB5" w:rsidRDefault="00B11C09" w:rsidP="0078395E">
      <w:pPr>
        <w:pStyle w:val="CENormal"/>
        <w:rPr>
          <w:rFonts w:asciiTheme="minorHAnsi" w:hAnsiTheme="minorHAnsi"/>
          <w:szCs w:val="22"/>
          <w:lang w:val="fr-BE"/>
        </w:rPr>
      </w:pPr>
    </w:p>
    <w:p w14:paraId="62AD3C33" w14:textId="77777777" w:rsidR="00B11C09" w:rsidRPr="001F0DB5" w:rsidRDefault="00B11C09" w:rsidP="0078395E">
      <w:pPr>
        <w:pStyle w:val="CENormal"/>
        <w:rPr>
          <w:rFonts w:asciiTheme="minorHAnsi" w:hAnsiTheme="minorHAnsi"/>
          <w:szCs w:val="22"/>
          <w:lang w:val="fr-BE"/>
        </w:rPr>
      </w:pPr>
      <w:r w:rsidRPr="001F0DB5">
        <w:rPr>
          <w:rFonts w:asciiTheme="minorHAnsi" w:hAnsiTheme="minorHAnsi"/>
          <w:szCs w:val="22"/>
          <w:lang w:val="fr-BE"/>
        </w:rPr>
        <w:t xml:space="preserve">L’employeur se réserve expressément le droit de diminuer son intervention ou d’augmenter l’intervention du travailleur en cas de modification pour l’avenir de la réglementation applicable en matière d’exonération de cotisations de sécurité sociale des titres-repas. Le travailleur reconnaît et accepte cette possibilité de modification de l’employeur. </w:t>
      </w:r>
    </w:p>
    <w:p w14:paraId="2AEB6558" w14:textId="77777777" w:rsidR="00B11C09" w:rsidRPr="001F0DB5" w:rsidRDefault="00B11C09" w:rsidP="0078395E">
      <w:pPr>
        <w:pStyle w:val="CENormal"/>
        <w:rPr>
          <w:rFonts w:asciiTheme="minorHAnsi" w:hAnsiTheme="minorHAnsi"/>
          <w:szCs w:val="22"/>
          <w:lang w:val="fr-BE"/>
        </w:rPr>
      </w:pPr>
    </w:p>
    <w:p w14:paraId="239B9B44" w14:textId="77777777" w:rsidR="00B11C09" w:rsidRPr="001F0DB5" w:rsidRDefault="00B11C09" w:rsidP="0078395E">
      <w:pPr>
        <w:pStyle w:val="CEArticle"/>
        <w:ind w:right="-1"/>
        <w:rPr>
          <w:rFonts w:asciiTheme="minorHAnsi" w:hAnsiTheme="minorHAnsi"/>
          <w:szCs w:val="22"/>
          <w:lang w:val="fr-BE"/>
        </w:rPr>
      </w:pPr>
      <w:r w:rsidRPr="001F0DB5">
        <w:rPr>
          <w:rFonts w:asciiTheme="minorHAnsi" w:hAnsiTheme="minorHAnsi"/>
          <w:szCs w:val="22"/>
          <w:lang w:val="fr-BE"/>
        </w:rPr>
        <w:t xml:space="preserve">Entrée en vigueur et durée </w:t>
      </w:r>
    </w:p>
    <w:p w14:paraId="23A03F52" w14:textId="77777777" w:rsidR="00B11C09" w:rsidRPr="001F0DB5" w:rsidRDefault="00B11C09" w:rsidP="0078395E">
      <w:pPr>
        <w:pStyle w:val="CENormal"/>
        <w:rPr>
          <w:rFonts w:asciiTheme="minorHAnsi" w:hAnsiTheme="minorHAnsi"/>
          <w:szCs w:val="22"/>
          <w:lang w:val="fr-BE"/>
        </w:rPr>
      </w:pPr>
    </w:p>
    <w:p w14:paraId="55A9E86E" w14:textId="77777777" w:rsidR="006246BE" w:rsidRPr="001F0DB5" w:rsidRDefault="000B6DB0" w:rsidP="000B6DB0">
      <w:pPr>
        <w:pStyle w:val="CESubArticle"/>
        <w:numPr>
          <w:ilvl w:val="0"/>
          <w:numId w:val="0"/>
        </w:numPr>
        <w:ind w:left="1134" w:hanging="1134"/>
        <w:rPr>
          <w:rFonts w:asciiTheme="minorHAnsi" w:hAnsiTheme="minorHAnsi"/>
          <w:szCs w:val="22"/>
          <w:lang w:val="fr-BE"/>
        </w:rPr>
      </w:pPr>
      <w:r>
        <w:rPr>
          <w:rFonts w:asciiTheme="minorHAnsi" w:hAnsiTheme="minorHAnsi"/>
          <w:szCs w:val="22"/>
          <w:lang w:val="fr-BE"/>
        </w:rPr>
        <w:t>6.1.</w:t>
      </w:r>
    </w:p>
    <w:p w14:paraId="7246B447" w14:textId="77777777" w:rsidR="00B11C09" w:rsidRPr="001F0DB5" w:rsidRDefault="00B11C09" w:rsidP="0078395E">
      <w:pPr>
        <w:pStyle w:val="CENormal"/>
        <w:rPr>
          <w:rFonts w:asciiTheme="minorHAnsi" w:hAnsiTheme="minorHAnsi"/>
          <w:szCs w:val="22"/>
          <w:lang w:val="fr-BE"/>
        </w:rPr>
      </w:pPr>
      <w:r w:rsidRPr="001F0DB5">
        <w:rPr>
          <w:rFonts w:asciiTheme="minorHAnsi" w:hAnsiTheme="minorHAnsi"/>
          <w:szCs w:val="22"/>
          <w:lang w:val="fr-BE"/>
        </w:rPr>
        <w:t>[Le présent avenant est conclu pour une durée indéterminée. Il entre en vigueur le jour de sa conclusion.]</w:t>
      </w:r>
    </w:p>
    <w:p w14:paraId="1D7EEC59" w14:textId="77777777" w:rsidR="00B11C09" w:rsidRPr="001F0DB5" w:rsidRDefault="00B11C09" w:rsidP="0078395E">
      <w:pPr>
        <w:pStyle w:val="CENormal"/>
        <w:rPr>
          <w:rFonts w:asciiTheme="minorHAnsi" w:hAnsiTheme="minorHAnsi"/>
          <w:szCs w:val="22"/>
          <w:lang w:val="fr-BE"/>
        </w:rPr>
      </w:pPr>
    </w:p>
    <w:p w14:paraId="293DE32E" w14:textId="77777777" w:rsidR="00B11C09" w:rsidRPr="001F0DB5" w:rsidRDefault="00B11C09" w:rsidP="0078395E">
      <w:pPr>
        <w:pStyle w:val="CENormal"/>
        <w:rPr>
          <w:rFonts w:asciiTheme="minorHAnsi" w:hAnsiTheme="minorHAnsi"/>
          <w:szCs w:val="22"/>
          <w:lang w:val="fr-BE"/>
        </w:rPr>
      </w:pPr>
      <w:r w:rsidRPr="001F0DB5">
        <w:rPr>
          <w:rFonts w:asciiTheme="minorHAnsi" w:hAnsiTheme="minorHAnsi"/>
          <w:i/>
          <w:szCs w:val="22"/>
          <w:lang w:val="fr-BE"/>
        </w:rPr>
        <w:t>[</w:t>
      </w:r>
      <w:r w:rsidRPr="001F0DB5">
        <w:rPr>
          <w:rFonts w:asciiTheme="minorHAnsi" w:hAnsiTheme="minorHAnsi"/>
          <w:b/>
          <w:i/>
          <w:szCs w:val="22"/>
          <w:lang w:val="fr-BE"/>
        </w:rPr>
        <w:t>ou</w:t>
      </w:r>
      <w:r w:rsidRPr="001F0DB5">
        <w:rPr>
          <w:rFonts w:asciiTheme="minorHAnsi" w:hAnsiTheme="minorHAnsi"/>
          <w:i/>
          <w:szCs w:val="22"/>
          <w:lang w:val="fr-BE"/>
        </w:rPr>
        <w:t>]</w:t>
      </w:r>
    </w:p>
    <w:p w14:paraId="4641352D" w14:textId="77777777" w:rsidR="00B11C09" w:rsidRPr="001F0DB5" w:rsidRDefault="00B11C09" w:rsidP="0078395E">
      <w:pPr>
        <w:pStyle w:val="CENormal"/>
        <w:rPr>
          <w:rFonts w:asciiTheme="minorHAnsi" w:hAnsiTheme="minorHAnsi"/>
          <w:szCs w:val="22"/>
          <w:lang w:val="fr-BE"/>
        </w:rPr>
      </w:pPr>
    </w:p>
    <w:p w14:paraId="4EA1D48A" w14:textId="77777777" w:rsidR="006246BE" w:rsidRDefault="00B11C09" w:rsidP="00493892">
      <w:pPr>
        <w:pStyle w:val="CENormal"/>
        <w:rPr>
          <w:rFonts w:asciiTheme="minorHAnsi" w:hAnsiTheme="minorHAnsi"/>
          <w:szCs w:val="22"/>
          <w:lang w:val="fr-BE"/>
        </w:rPr>
      </w:pPr>
      <w:r w:rsidRPr="001F0DB5">
        <w:rPr>
          <w:rFonts w:asciiTheme="minorHAnsi" w:hAnsiTheme="minorHAnsi"/>
          <w:szCs w:val="22"/>
          <w:lang w:val="fr-BE"/>
        </w:rPr>
        <w:t xml:space="preserve">Le présent avenant est conclu pour une durée déterminée de </w:t>
      </w:r>
      <w:r w:rsidR="001F0DB5" w:rsidRPr="001F0DB5">
        <w:rPr>
          <w:rFonts w:ascii="Arial" w:hAnsi="Arial" w:cs="Arial"/>
          <w:sz w:val="18"/>
          <w:szCs w:val="18"/>
          <w:lang w:val="fr-BE"/>
        </w:rPr>
        <w:t>_____</w:t>
      </w:r>
      <w:r w:rsidR="001F0DB5" w:rsidRPr="001F0DB5">
        <w:rPr>
          <w:szCs w:val="22"/>
          <w:lang w:val="fr-BE"/>
        </w:rPr>
        <w:t xml:space="preserve"> </w:t>
      </w:r>
      <w:r w:rsidR="00A36E92" w:rsidRPr="001F0DB5">
        <w:rPr>
          <w:rFonts w:asciiTheme="minorHAnsi" w:hAnsiTheme="minorHAnsi"/>
          <w:szCs w:val="22"/>
          <w:lang w:val="fr-BE"/>
        </w:rPr>
        <w:t>[</w:t>
      </w:r>
      <w:r w:rsidR="00A36E92" w:rsidRPr="001F0DB5">
        <w:rPr>
          <w:rFonts w:asciiTheme="minorHAnsi" w:hAnsiTheme="minorHAnsi"/>
          <w:b/>
          <w:szCs w:val="22"/>
          <w:lang w:val="fr-BE"/>
        </w:rPr>
        <w:t>x</w:t>
      </w:r>
      <w:r w:rsidR="00A36E92" w:rsidRPr="001F0DB5">
        <w:rPr>
          <w:rFonts w:asciiTheme="minorHAnsi" w:hAnsiTheme="minorHAnsi"/>
          <w:szCs w:val="22"/>
          <w:lang w:val="fr-BE"/>
        </w:rPr>
        <w:t>]</w:t>
      </w:r>
      <w:r w:rsidRPr="001F0DB5">
        <w:rPr>
          <w:rFonts w:asciiTheme="minorHAnsi" w:hAnsiTheme="minorHAnsi"/>
          <w:szCs w:val="22"/>
          <w:lang w:val="fr-BE"/>
        </w:rPr>
        <w:t xml:space="preserve"> mois/année(s). Il entre en vigueur le jour de sa conclusion et expire de plein droit le </w:t>
      </w:r>
      <w:r w:rsidR="001F0DB5" w:rsidRPr="001F0DB5">
        <w:rPr>
          <w:rFonts w:asciiTheme="minorHAnsi" w:hAnsiTheme="minorHAnsi"/>
          <w:lang w:val="fr-BE"/>
        </w:rPr>
        <w:t xml:space="preserve">______________ </w:t>
      </w:r>
      <w:r w:rsidR="00A36E92" w:rsidRPr="001F0DB5">
        <w:rPr>
          <w:rFonts w:asciiTheme="minorHAnsi" w:hAnsiTheme="minorHAnsi"/>
          <w:szCs w:val="22"/>
          <w:lang w:val="fr-BE"/>
        </w:rPr>
        <w:t>[</w:t>
      </w:r>
      <w:r w:rsidR="00A36E92" w:rsidRPr="001F0DB5">
        <w:rPr>
          <w:rFonts w:asciiTheme="minorHAnsi" w:hAnsiTheme="minorHAnsi"/>
          <w:b/>
          <w:szCs w:val="22"/>
          <w:lang w:val="fr-BE"/>
        </w:rPr>
        <w:t>date</w:t>
      </w:r>
      <w:r w:rsidR="00A36E92" w:rsidRPr="001F0DB5">
        <w:rPr>
          <w:rFonts w:asciiTheme="minorHAnsi" w:hAnsiTheme="minorHAnsi"/>
          <w:szCs w:val="22"/>
          <w:lang w:val="fr-BE"/>
        </w:rPr>
        <w:t>]</w:t>
      </w:r>
      <w:r w:rsidR="001F0DB5" w:rsidRPr="001F0DB5">
        <w:rPr>
          <w:rFonts w:asciiTheme="minorHAnsi" w:hAnsiTheme="minorHAnsi"/>
          <w:szCs w:val="22"/>
          <w:lang w:val="fr-BE"/>
        </w:rPr>
        <w:t>.</w:t>
      </w:r>
    </w:p>
    <w:p w14:paraId="3163A021" w14:textId="77777777" w:rsidR="00493892" w:rsidRDefault="00493892" w:rsidP="00493892">
      <w:pPr>
        <w:pStyle w:val="CENormal"/>
        <w:rPr>
          <w:rFonts w:asciiTheme="minorHAnsi" w:hAnsiTheme="minorHAnsi"/>
          <w:szCs w:val="22"/>
          <w:lang w:val="fr-BE"/>
        </w:rPr>
      </w:pPr>
    </w:p>
    <w:p w14:paraId="5602DE57" w14:textId="77777777" w:rsidR="00493892" w:rsidRPr="001F0DB5" w:rsidRDefault="000B6DB0" w:rsidP="000B6DB0">
      <w:pPr>
        <w:pStyle w:val="CESubArticle"/>
        <w:numPr>
          <w:ilvl w:val="0"/>
          <w:numId w:val="0"/>
        </w:numPr>
        <w:ind w:left="1134" w:hanging="1134"/>
        <w:rPr>
          <w:rFonts w:asciiTheme="minorHAnsi" w:hAnsiTheme="minorHAnsi"/>
          <w:szCs w:val="22"/>
          <w:lang w:val="fr-BE"/>
        </w:rPr>
      </w:pPr>
      <w:r>
        <w:rPr>
          <w:rFonts w:asciiTheme="minorHAnsi" w:hAnsiTheme="minorHAnsi"/>
          <w:szCs w:val="22"/>
          <w:lang w:val="fr-BE"/>
        </w:rPr>
        <w:t>6.2.</w:t>
      </w:r>
    </w:p>
    <w:p w14:paraId="47188CF7" w14:textId="77777777" w:rsidR="006246BE" w:rsidRPr="001F0DB5" w:rsidRDefault="006246BE" w:rsidP="006246BE">
      <w:pPr>
        <w:pStyle w:val="CENormal"/>
        <w:rPr>
          <w:rFonts w:asciiTheme="minorHAnsi" w:hAnsiTheme="minorHAnsi"/>
          <w:lang w:val="fr-BE"/>
        </w:rPr>
      </w:pPr>
      <w:r w:rsidRPr="001F0DB5">
        <w:rPr>
          <w:rFonts w:asciiTheme="minorHAnsi" w:hAnsiTheme="minorHAnsi"/>
          <w:lang w:val="fr-BE"/>
        </w:rPr>
        <w:t xml:space="preserve">Nonobstant ce qui précède, le présent avenant prendra fin de plein droit en cas de modification légale ou réglementaire affectant négativement le régime fiscal ou parafiscal dont bénéficient les titres-repas octroyés en exécution du présent avenant. </w:t>
      </w:r>
    </w:p>
    <w:p w14:paraId="13E4C603" w14:textId="77777777" w:rsidR="00B11C09" w:rsidRPr="001F0DB5" w:rsidRDefault="00B11C09" w:rsidP="0078395E">
      <w:pPr>
        <w:pStyle w:val="CENormal"/>
        <w:rPr>
          <w:rFonts w:asciiTheme="minorHAnsi" w:hAnsiTheme="minorHAnsi"/>
          <w:szCs w:val="22"/>
          <w:lang w:val="fr-BE"/>
        </w:rPr>
      </w:pPr>
      <w:r w:rsidRPr="001F0DB5">
        <w:rPr>
          <w:rFonts w:asciiTheme="minorHAnsi" w:hAnsiTheme="minorHAnsi"/>
          <w:szCs w:val="22"/>
          <w:lang w:val="fr-BE"/>
        </w:rPr>
        <w:tab/>
      </w:r>
    </w:p>
    <w:p w14:paraId="4A8D123E" w14:textId="77777777" w:rsidR="00B11C09" w:rsidRPr="001F0DB5" w:rsidRDefault="00B11C09" w:rsidP="0078395E">
      <w:pPr>
        <w:rPr>
          <w:rFonts w:asciiTheme="minorHAnsi" w:hAnsiTheme="minorHAnsi"/>
          <w:lang w:val="fr-BE"/>
        </w:rPr>
      </w:pPr>
      <w:r w:rsidRPr="001F0DB5">
        <w:rPr>
          <w:rFonts w:asciiTheme="minorHAnsi" w:hAnsiTheme="minorHAnsi"/>
          <w:lang w:val="fr-BE"/>
        </w:rPr>
        <w:t xml:space="preserve">Fait à </w:t>
      </w:r>
      <w:r w:rsidR="001F0DB5" w:rsidRPr="001F0DB5">
        <w:rPr>
          <w:rFonts w:asciiTheme="minorHAnsi" w:hAnsiTheme="minorHAnsi"/>
          <w:lang w:val="fr-BE"/>
        </w:rPr>
        <w:t xml:space="preserve">______________ </w:t>
      </w:r>
      <w:r w:rsidR="00A36E92" w:rsidRPr="001F0DB5">
        <w:rPr>
          <w:rFonts w:asciiTheme="minorHAnsi" w:hAnsiTheme="minorHAnsi"/>
          <w:lang w:val="fr-BE"/>
        </w:rPr>
        <w:t>[</w:t>
      </w:r>
      <w:r w:rsidR="00A36E92" w:rsidRPr="001F0DB5">
        <w:rPr>
          <w:rFonts w:asciiTheme="minorHAnsi" w:hAnsiTheme="minorHAnsi"/>
          <w:b/>
          <w:lang w:val="fr-BE"/>
        </w:rPr>
        <w:t>lieu</w:t>
      </w:r>
      <w:r w:rsidR="00A36E92" w:rsidRPr="001F0DB5">
        <w:rPr>
          <w:rFonts w:asciiTheme="minorHAnsi" w:hAnsiTheme="minorHAnsi"/>
          <w:lang w:val="fr-BE"/>
        </w:rPr>
        <w:t>]</w:t>
      </w:r>
      <w:r w:rsidRPr="001F0DB5">
        <w:rPr>
          <w:rFonts w:asciiTheme="minorHAnsi" w:hAnsiTheme="minorHAnsi"/>
          <w:lang w:val="fr-BE"/>
        </w:rPr>
        <w:t xml:space="preserve">, le </w:t>
      </w:r>
      <w:r w:rsidR="001F0DB5" w:rsidRPr="001F0DB5">
        <w:rPr>
          <w:rFonts w:asciiTheme="minorHAnsi" w:hAnsiTheme="minorHAnsi"/>
          <w:lang w:val="fr-BE"/>
        </w:rPr>
        <w:t xml:space="preserve">______________ </w:t>
      </w:r>
      <w:r w:rsidR="00A36E92" w:rsidRPr="001F0DB5">
        <w:rPr>
          <w:rFonts w:asciiTheme="minorHAnsi" w:hAnsiTheme="minorHAnsi"/>
          <w:lang w:val="fr-BE"/>
        </w:rPr>
        <w:t>[</w:t>
      </w:r>
      <w:r w:rsidR="00A36E92" w:rsidRPr="001F0DB5">
        <w:rPr>
          <w:rFonts w:asciiTheme="minorHAnsi" w:hAnsiTheme="minorHAnsi"/>
          <w:b/>
          <w:lang w:val="fr-BE"/>
        </w:rPr>
        <w:t>date</w:t>
      </w:r>
      <w:r w:rsidR="00A36E92" w:rsidRPr="001F0DB5">
        <w:rPr>
          <w:rFonts w:asciiTheme="minorHAnsi" w:hAnsiTheme="minorHAnsi"/>
          <w:lang w:val="fr-BE"/>
        </w:rPr>
        <w:t>]</w:t>
      </w:r>
      <w:r w:rsidRPr="001F0DB5">
        <w:rPr>
          <w:rFonts w:asciiTheme="minorHAnsi" w:hAnsiTheme="minorHAnsi"/>
          <w:lang w:val="fr-BE"/>
        </w:rPr>
        <w:t>, en deux d’exemplaires originaux, chacune des parties reconnaissant en avoir reçu un.</w:t>
      </w:r>
    </w:p>
    <w:p w14:paraId="2101B45C" w14:textId="77777777" w:rsidR="00B11C09" w:rsidRPr="001F0DB5" w:rsidRDefault="00B11C09" w:rsidP="0078395E">
      <w:pPr>
        <w:ind w:right="-1"/>
        <w:rPr>
          <w:rFonts w:asciiTheme="minorHAnsi" w:hAnsiTheme="minorHAnsi"/>
          <w:lang w:val="fr-BE"/>
        </w:rPr>
      </w:pPr>
    </w:p>
    <w:p w14:paraId="5970ED1C" w14:textId="77777777" w:rsidR="00B11C09" w:rsidRPr="001F0DB5" w:rsidRDefault="00B11C09" w:rsidP="0078395E">
      <w:pPr>
        <w:tabs>
          <w:tab w:val="right" w:pos="9072"/>
        </w:tabs>
        <w:ind w:right="-1"/>
        <w:rPr>
          <w:rFonts w:asciiTheme="minorHAnsi" w:hAnsiTheme="minorHAnsi"/>
          <w:lang w:val="fr-BE"/>
        </w:rPr>
      </w:pPr>
      <w:r w:rsidRPr="001F0DB5">
        <w:rPr>
          <w:rFonts w:asciiTheme="minorHAnsi" w:hAnsiTheme="minorHAnsi"/>
          <w:lang w:val="fr-BE"/>
        </w:rPr>
        <w:t>Pour l’employeur,</w:t>
      </w:r>
      <w:r w:rsidRPr="001F0DB5">
        <w:rPr>
          <w:rFonts w:asciiTheme="minorHAnsi" w:hAnsiTheme="minorHAnsi"/>
          <w:lang w:val="fr-BE"/>
        </w:rPr>
        <w:tab/>
        <w:t>Le travailleur</w:t>
      </w:r>
    </w:p>
    <w:p w14:paraId="5C453425" w14:textId="77777777" w:rsidR="00B11C09" w:rsidRPr="001F0DB5" w:rsidRDefault="00B11C09" w:rsidP="0078395E">
      <w:pPr>
        <w:tabs>
          <w:tab w:val="right" w:pos="7087"/>
        </w:tabs>
        <w:ind w:right="-1"/>
        <w:rPr>
          <w:rFonts w:asciiTheme="minorHAnsi" w:hAnsiTheme="minorHAnsi"/>
          <w:lang w:val="fr-BE"/>
        </w:rPr>
      </w:pPr>
    </w:p>
    <w:p w14:paraId="65EE5BA3" w14:textId="77777777" w:rsidR="00B11C09" w:rsidRPr="001F0DB5" w:rsidRDefault="00B11C09" w:rsidP="0078395E">
      <w:pPr>
        <w:tabs>
          <w:tab w:val="right" w:pos="7087"/>
        </w:tabs>
        <w:ind w:right="-1"/>
        <w:rPr>
          <w:rFonts w:asciiTheme="minorHAnsi" w:hAnsiTheme="minorHAnsi"/>
          <w:lang w:val="fr-BE"/>
        </w:rPr>
      </w:pPr>
    </w:p>
    <w:p w14:paraId="043E6126" w14:textId="77777777" w:rsidR="00B11C09" w:rsidRPr="001F0DB5" w:rsidRDefault="00B11C09" w:rsidP="0078395E">
      <w:pPr>
        <w:tabs>
          <w:tab w:val="right" w:pos="7087"/>
        </w:tabs>
        <w:ind w:right="-1"/>
        <w:rPr>
          <w:rFonts w:asciiTheme="minorHAnsi" w:hAnsiTheme="minorHAnsi"/>
          <w:lang w:val="fr-BE"/>
        </w:rPr>
      </w:pPr>
    </w:p>
    <w:p w14:paraId="6821959E" w14:textId="77777777" w:rsidR="00B11C09" w:rsidRPr="001F0DB5" w:rsidRDefault="00B11C09" w:rsidP="0078395E">
      <w:pPr>
        <w:tabs>
          <w:tab w:val="right" w:pos="7087"/>
        </w:tabs>
        <w:ind w:right="-1"/>
        <w:rPr>
          <w:rFonts w:asciiTheme="minorHAnsi" w:hAnsiTheme="minorHAnsi"/>
          <w:lang w:val="fr-BE"/>
        </w:rPr>
      </w:pPr>
    </w:p>
    <w:p w14:paraId="6B75ABAF" w14:textId="77777777" w:rsidR="00B11C09" w:rsidRPr="001F0DB5" w:rsidRDefault="00B11C09" w:rsidP="0078395E">
      <w:pPr>
        <w:tabs>
          <w:tab w:val="right" w:pos="7087"/>
        </w:tabs>
        <w:ind w:right="-1"/>
        <w:rPr>
          <w:rFonts w:asciiTheme="minorHAnsi" w:hAnsiTheme="minorHAnsi"/>
          <w:lang w:val="fr-BE"/>
        </w:rPr>
      </w:pPr>
    </w:p>
    <w:p w14:paraId="1C4837E3" w14:textId="77777777" w:rsidR="00B11C09" w:rsidRPr="001F0DB5" w:rsidRDefault="00B11C09" w:rsidP="0078395E">
      <w:pPr>
        <w:tabs>
          <w:tab w:val="right" w:pos="9072"/>
        </w:tabs>
        <w:ind w:right="-1"/>
        <w:rPr>
          <w:rFonts w:asciiTheme="minorHAnsi" w:hAnsiTheme="minorHAnsi"/>
          <w:lang w:val="fr-BE"/>
        </w:rPr>
      </w:pPr>
      <w:r w:rsidRPr="001F0DB5">
        <w:rPr>
          <w:rFonts w:asciiTheme="minorHAnsi" w:hAnsiTheme="minorHAnsi"/>
          <w:lang w:val="fr-BE"/>
        </w:rPr>
        <w:t>___________________</w:t>
      </w:r>
      <w:r w:rsidRPr="001F0DB5">
        <w:rPr>
          <w:rFonts w:asciiTheme="minorHAnsi" w:hAnsiTheme="minorHAnsi"/>
          <w:lang w:val="fr-BE"/>
        </w:rPr>
        <w:tab/>
        <w:t>____________________</w:t>
      </w:r>
    </w:p>
    <w:p w14:paraId="1994B4BE" w14:textId="77777777" w:rsidR="00B11C09" w:rsidRPr="001F0DB5" w:rsidRDefault="00B11C09" w:rsidP="0078395E">
      <w:pPr>
        <w:tabs>
          <w:tab w:val="right" w:pos="9072"/>
        </w:tabs>
        <w:ind w:right="-1"/>
        <w:rPr>
          <w:rFonts w:asciiTheme="minorHAnsi" w:hAnsiTheme="minorHAnsi"/>
          <w:lang w:val="fr-BE"/>
        </w:rPr>
      </w:pPr>
      <w:r w:rsidRPr="001F0DB5">
        <w:rPr>
          <w:rFonts w:asciiTheme="minorHAnsi" w:hAnsiTheme="minorHAnsi"/>
          <w:lang w:val="fr-BE"/>
        </w:rPr>
        <w:t>[</w:t>
      </w:r>
      <w:r w:rsidRPr="001F0DB5">
        <w:rPr>
          <w:rFonts w:asciiTheme="minorHAnsi" w:hAnsiTheme="minorHAnsi"/>
          <w:b/>
          <w:lang w:val="fr-BE"/>
        </w:rPr>
        <w:t>nom</w:t>
      </w:r>
      <w:r w:rsidRPr="001F0DB5">
        <w:rPr>
          <w:rFonts w:asciiTheme="minorHAnsi" w:hAnsiTheme="minorHAnsi"/>
          <w:lang w:val="fr-BE"/>
        </w:rPr>
        <w:t xml:space="preserve">] </w:t>
      </w:r>
      <w:r w:rsidRPr="001F0DB5">
        <w:rPr>
          <w:rFonts w:asciiTheme="minorHAnsi" w:hAnsiTheme="minorHAnsi"/>
          <w:lang w:val="fr-BE"/>
        </w:rPr>
        <w:tab/>
        <w:t>[</w:t>
      </w:r>
      <w:r w:rsidRPr="001F0DB5">
        <w:rPr>
          <w:rFonts w:asciiTheme="minorHAnsi" w:hAnsiTheme="minorHAnsi"/>
          <w:b/>
          <w:lang w:val="fr-BE"/>
        </w:rPr>
        <w:t>nom</w:t>
      </w:r>
      <w:r w:rsidRPr="001F0DB5">
        <w:rPr>
          <w:rFonts w:asciiTheme="minorHAnsi" w:hAnsiTheme="minorHAnsi"/>
          <w:lang w:val="fr-BE"/>
        </w:rPr>
        <w:t>]</w:t>
      </w:r>
    </w:p>
    <w:p w14:paraId="78E6961E" w14:textId="77777777" w:rsidR="001F0DB5" w:rsidRDefault="00B11C09" w:rsidP="0078395E">
      <w:pPr>
        <w:tabs>
          <w:tab w:val="right" w:pos="9072"/>
        </w:tabs>
        <w:ind w:right="-1"/>
        <w:rPr>
          <w:rFonts w:asciiTheme="minorHAnsi" w:hAnsiTheme="minorHAnsi"/>
          <w:lang w:val="fr-BE"/>
        </w:rPr>
      </w:pPr>
      <w:r w:rsidRPr="001F0DB5">
        <w:rPr>
          <w:rFonts w:asciiTheme="minorHAnsi" w:hAnsiTheme="minorHAnsi"/>
          <w:lang w:val="fr-BE"/>
        </w:rPr>
        <w:t>[</w:t>
      </w:r>
      <w:r w:rsidR="00A36E92" w:rsidRPr="001F0DB5">
        <w:rPr>
          <w:rFonts w:asciiTheme="minorHAnsi" w:hAnsiTheme="minorHAnsi"/>
          <w:b/>
          <w:lang w:val="fr-BE"/>
        </w:rPr>
        <w:t>fonction</w:t>
      </w:r>
      <w:r w:rsidRPr="001F0DB5">
        <w:rPr>
          <w:rFonts w:asciiTheme="minorHAnsi" w:hAnsiTheme="minorHAnsi"/>
          <w:lang w:val="fr-BE"/>
        </w:rPr>
        <w:t>]</w:t>
      </w:r>
      <w:r w:rsidRPr="00B11C09">
        <w:rPr>
          <w:rFonts w:asciiTheme="minorHAnsi" w:hAnsiTheme="minorHAnsi"/>
          <w:lang w:val="fr-BE"/>
        </w:rPr>
        <w:tab/>
      </w:r>
    </w:p>
    <w:p w14:paraId="4119E679" w14:textId="77777777" w:rsidR="001F0DB5" w:rsidRDefault="001F0DB5" w:rsidP="0078395E">
      <w:pPr>
        <w:tabs>
          <w:tab w:val="right" w:pos="9072"/>
        </w:tabs>
        <w:ind w:right="-1"/>
        <w:rPr>
          <w:rFonts w:asciiTheme="minorHAnsi" w:hAnsiTheme="minorHAnsi"/>
          <w:b/>
          <w:i/>
          <w:sz w:val="18"/>
          <w:lang w:val="fr-BE"/>
        </w:rPr>
      </w:pPr>
    </w:p>
    <w:p w14:paraId="19AB8740" w14:textId="77777777" w:rsidR="00B11C09" w:rsidRPr="001F0DB5" w:rsidRDefault="007111A8" w:rsidP="001F0DB5">
      <w:pPr>
        <w:tabs>
          <w:tab w:val="right" w:pos="9072"/>
        </w:tabs>
        <w:ind w:right="-1"/>
        <w:jc w:val="center"/>
        <w:rPr>
          <w:rFonts w:asciiTheme="minorHAnsi" w:hAnsiTheme="minorHAnsi"/>
          <w:b/>
          <w:lang w:val="fr-BE"/>
        </w:rPr>
      </w:pPr>
      <w:r>
        <w:rPr>
          <w:rFonts w:asciiTheme="minorHAnsi" w:hAnsiTheme="minorHAnsi"/>
          <w:b/>
          <w:i/>
          <w:sz w:val="18"/>
          <w:lang w:val="fr-BE"/>
        </w:rPr>
        <w:t>(</w:t>
      </w:r>
      <w:r w:rsidR="00B11C09" w:rsidRPr="001F0DB5">
        <w:rPr>
          <w:rFonts w:asciiTheme="minorHAnsi" w:hAnsiTheme="minorHAnsi"/>
          <w:b/>
          <w:i/>
          <w:sz w:val="18"/>
          <w:lang w:val="fr-BE"/>
        </w:rPr>
        <w:t xml:space="preserve">Signature précédée de la </w:t>
      </w:r>
      <w:r w:rsidR="00B11C09" w:rsidRPr="00E35ABC">
        <w:rPr>
          <w:rFonts w:asciiTheme="minorHAnsi" w:hAnsiTheme="minorHAnsi"/>
          <w:b/>
          <w:i/>
          <w:lang w:val="fr-BE"/>
        </w:rPr>
        <w:t>mention</w:t>
      </w:r>
      <w:r w:rsidR="001F0DB5">
        <w:rPr>
          <w:rFonts w:asciiTheme="minorHAnsi" w:hAnsiTheme="minorHAnsi"/>
          <w:b/>
          <w:i/>
          <w:sz w:val="18"/>
          <w:lang w:val="fr-BE"/>
        </w:rPr>
        <w:t xml:space="preserve"> </w:t>
      </w:r>
      <w:r w:rsidR="00B11C09" w:rsidRPr="001F0DB5">
        <w:rPr>
          <w:rFonts w:asciiTheme="minorHAnsi" w:hAnsiTheme="minorHAnsi"/>
          <w:b/>
          <w:i/>
          <w:sz w:val="18"/>
          <w:lang w:val="fr-BE"/>
        </w:rPr>
        <w:t xml:space="preserve">manuscrite </w:t>
      </w:r>
      <w:r w:rsidR="00A36E92" w:rsidRPr="001F0DB5">
        <w:rPr>
          <w:rFonts w:asciiTheme="minorHAnsi" w:hAnsiTheme="minorHAnsi"/>
          <w:b/>
          <w:i/>
          <w:sz w:val="18"/>
          <w:lang w:val="fr-BE"/>
        </w:rPr>
        <w:t>« </w:t>
      </w:r>
      <w:r w:rsidR="00B11C09" w:rsidRPr="001F0DB5">
        <w:rPr>
          <w:rFonts w:asciiTheme="minorHAnsi" w:hAnsiTheme="minorHAnsi"/>
          <w:b/>
          <w:i/>
          <w:sz w:val="18"/>
          <w:lang w:val="fr-BE"/>
        </w:rPr>
        <w:t>lu et approuvé</w:t>
      </w:r>
      <w:r w:rsidR="00A36E92" w:rsidRPr="001F0DB5">
        <w:rPr>
          <w:rFonts w:asciiTheme="minorHAnsi" w:hAnsiTheme="minorHAnsi"/>
          <w:b/>
          <w:i/>
          <w:sz w:val="18"/>
          <w:lang w:val="fr-BE"/>
        </w:rPr>
        <w:t> »</w:t>
      </w:r>
      <w:r>
        <w:rPr>
          <w:rFonts w:asciiTheme="minorHAnsi" w:hAnsiTheme="minorHAnsi"/>
          <w:b/>
          <w:i/>
          <w:sz w:val="18"/>
          <w:lang w:val="fr-BE"/>
        </w:rPr>
        <w:t>)</w:t>
      </w:r>
    </w:p>
    <w:p w14:paraId="64706D2D" w14:textId="77777777" w:rsidR="00B11C09" w:rsidRPr="00B11C09" w:rsidRDefault="00B11C09" w:rsidP="0078395E">
      <w:pPr>
        <w:pStyle w:val="CENormal"/>
        <w:rPr>
          <w:rFonts w:asciiTheme="minorHAnsi" w:hAnsiTheme="minorHAnsi"/>
          <w:szCs w:val="22"/>
          <w:lang w:val="fr-BE"/>
        </w:rPr>
      </w:pPr>
    </w:p>
    <w:p w14:paraId="481949C3" w14:textId="77777777" w:rsidR="00A94749" w:rsidRPr="00B11C09" w:rsidRDefault="00A94749">
      <w:pPr>
        <w:rPr>
          <w:rFonts w:asciiTheme="minorHAnsi" w:hAnsiTheme="minorHAnsi"/>
          <w:lang w:val="fr-BE"/>
        </w:rPr>
      </w:pPr>
    </w:p>
    <w:sectPr w:rsidR="00A94749" w:rsidRPr="00B11C09" w:rsidSect="007839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77D3" w14:textId="77777777" w:rsidR="008C4E56" w:rsidRDefault="008C4E56" w:rsidP="00B11C09">
      <w:pPr>
        <w:spacing w:line="240" w:lineRule="auto"/>
      </w:pPr>
      <w:r>
        <w:separator/>
      </w:r>
    </w:p>
  </w:endnote>
  <w:endnote w:type="continuationSeparator" w:id="0">
    <w:p w14:paraId="6C8AFF29" w14:textId="77777777" w:rsidR="008C4E56" w:rsidRDefault="008C4E56" w:rsidP="00B11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FA5B2" w14:textId="77777777" w:rsidR="008C4E56" w:rsidRDefault="008C4E56" w:rsidP="00B11C09">
      <w:pPr>
        <w:spacing w:line="240" w:lineRule="auto"/>
      </w:pPr>
      <w:r>
        <w:separator/>
      </w:r>
    </w:p>
  </w:footnote>
  <w:footnote w:type="continuationSeparator" w:id="0">
    <w:p w14:paraId="716F740B" w14:textId="77777777" w:rsidR="008C4E56" w:rsidRDefault="008C4E56" w:rsidP="00B11C09">
      <w:pPr>
        <w:spacing w:line="240" w:lineRule="auto"/>
      </w:pPr>
      <w:r>
        <w:continuationSeparator/>
      </w:r>
    </w:p>
  </w:footnote>
  <w:footnote w:id="1">
    <w:p w14:paraId="796CC2F7" w14:textId="77777777" w:rsidR="00B9553B" w:rsidRPr="0078395E" w:rsidRDefault="00B9553B">
      <w:pPr>
        <w:pStyle w:val="FootnoteText"/>
        <w:rPr>
          <w:lang w:val="fr-BE"/>
        </w:rPr>
      </w:pPr>
      <w:r>
        <w:rPr>
          <w:rStyle w:val="FootnoteReference"/>
        </w:rPr>
        <w:footnoteRef/>
      </w:r>
      <w:r>
        <w:t xml:space="preserve"> </w:t>
      </w:r>
      <w:r w:rsidRPr="0078395E">
        <w:rPr>
          <w:rFonts w:asciiTheme="minorHAnsi" w:hAnsiTheme="minorHAnsi"/>
          <w:sz w:val="16"/>
          <w:szCs w:val="16"/>
          <w:lang w:val="fr-BE"/>
        </w:rPr>
        <w:t>Comptage alternatif : uniquement pour les entreprises dans lesquelles différents régimes de travail sont simultanément d’application et qui sont tenues d’appliquer l’article 26bis de la loi du 16 mars 1971 en matière de prestations supplémentaires. Ce mode de calcul alternatif ne peut être utilisé que si cette possibilité est prévue par CCT d’entreprise ou par le règlement de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8059" w14:textId="77777777" w:rsidR="00B9553B" w:rsidRPr="005E54C6" w:rsidRDefault="00B9553B" w:rsidP="0078395E">
    <w:pPr>
      <w:pStyle w:val="Header"/>
      <w:jc w:val="center"/>
      <w:rPr>
        <w:i/>
        <w:lang w:val="fr-BE"/>
      </w:rPr>
    </w:pPr>
    <w:r w:rsidRPr="005E54C6">
      <w:rPr>
        <w:i/>
        <w:lang w:val="fr-BE"/>
      </w:rPr>
      <w:t>Convention individuelle relative à l’octroi de titres-repas sous forme électronique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482F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F256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1AB9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4444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4827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49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296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6D3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2EC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2E90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D1A53"/>
    <w:multiLevelType w:val="multilevel"/>
    <w:tmpl w:val="D422D6C4"/>
    <w:name w:val="CE_Title_C"/>
    <w:lvl w:ilvl="0">
      <w:start w:val="1"/>
      <w:numFmt w:val="upperRoman"/>
      <w:pStyle w:val="CEFactsC"/>
      <w:lvlText w:val="%1"/>
      <w:lvlJc w:val="left"/>
      <w:pPr>
        <w:tabs>
          <w:tab w:val="num" w:pos="0"/>
        </w:tabs>
        <w:ind w:left="737" w:hanging="737"/>
      </w:pPr>
      <w:rPr>
        <w:rFonts w:hint="default"/>
        <w:b/>
        <w:i w:val="0"/>
        <w:sz w:val="22"/>
      </w:rPr>
    </w:lvl>
    <w:lvl w:ilvl="1">
      <w:start w:val="1"/>
      <w:numFmt w:val="decimal"/>
      <w:pStyle w:val="CETitle1C"/>
      <w:lvlText w:val="%2"/>
      <w:lvlJc w:val="left"/>
      <w:pPr>
        <w:tabs>
          <w:tab w:val="num" w:pos="0"/>
        </w:tabs>
        <w:ind w:left="737" w:hanging="737"/>
      </w:pPr>
      <w:rPr>
        <w:rFonts w:hint="default"/>
        <w:b/>
        <w:i w:val="0"/>
        <w:sz w:val="22"/>
      </w:rPr>
    </w:lvl>
    <w:lvl w:ilvl="2">
      <w:start w:val="1"/>
      <w:numFmt w:val="decimal"/>
      <w:pStyle w:val="CETitle2C"/>
      <w:lvlText w:val="%2.%3"/>
      <w:lvlJc w:val="left"/>
      <w:pPr>
        <w:tabs>
          <w:tab w:val="num" w:pos="0"/>
        </w:tabs>
        <w:ind w:left="737" w:hanging="737"/>
      </w:pPr>
      <w:rPr>
        <w:rFonts w:hint="default"/>
        <w:b/>
        <w:i w:val="0"/>
        <w:sz w:val="22"/>
        <w:u w:val="none"/>
      </w:rPr>
    </w:lvl>
    <w:lvl w:ilvl="3">
      <w:start w:val="1"/>
      <w:numFmt w:val="decimal"/>
      <w:pStyle w:val="CETitle3C"/>
      <w:lvlText w:val="%2.%3.%4"/>
      <w:lvlJc w:val="left"/>
      <w:pPr>
        <w:tabs>
          <w:tab w:val="num" w:pos="0"/>
        </w:tabs>
        <w:ind w:left="737" w:hanging="737"/>
      </w:pPr>
      <w:rPr>
        <w:rFonts w:hint="default"/>
        <w:b/>
        <w:i w:val="0"/>
        <w:sz w:val="22"/>
      </w:rPr>
    </w:lvl>
    <w:lvl w:ilvl="4">
      <w:start w:val="1"/>
      <w:numFmt w:val="decimal"/>
      <w:pStyle w:val="CETitle4C"/>
      <w:lvlText w:val="%2.%3.%4.%5"/>
      <w:lvlJc w:val="left"/>
      <w:pPr>
        <w:tabs>
          <w:tab w:val="num" w:pos="737"/>
        </w:tabs>
        <w:ind w:left="737" w:hanging="737"/>
      </w:pPr>
      <w:rPr>
        <w:rFonts w:hint="default"/>
        <w:b/>
        <w:i w:val="0"/>
        <w:sz w:val="22"/>
      </w:rPr>
    </w:lvl>
    <w:lvl w:ilvl="5">
      <w:start w:val="1"/>
      <w:numFmt w:val="none"/>
      <w:lvlText w:val=""/>
      <w:lvlJc w:val="left"/>
      <w:pPr>
        <w:tabs>
          <w:tab w:val="num" w:pos="1152"/>
        </w:tabs>
        <w:ind w:left="0" w:firstLine="0"/>
      </w:pPr>
      <w:rPr>
        <w:rFonts w:hint="default"/>
      </w:rPr>
    </w:lvl>
    <w:lvl w:ilvl="6">
      <w:start w:val="1"/>
      <w:numFmt w:val="none"/>
      <w:lvlText w:val=""/>
      <w:lvlJc w:val="left"/>
      <w:pPr>
        <w:tabs>
          <w:tab w:val="num" w:pos="1296"/>
        </w:tabs>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11" w15:restartNumberingAfterBreak="0">
    <w:nsid w:val="10275498"/>
    <w:multiLevelType w:val="multilevel"/>
    <w:tmpl w:val="BF44404E"/>
    <w:name w:val="CE_Article"/>
    <w:lvl w:ilvl="0">
      <w:start w:val="1"/>
      <w:numFmt w:val="decimal"/>
      <w:pStyle w:val="CEArticle"/>
      <w:lvlText w:val="Article %1"/>
      <w:lvlJc w:val="left"/>
      <w:pPr>
        <w:tabs>
          <w:tab w:val="num" w:pos="1134"/>
        </w:tabs>
        <w:ind w:left="1134" w:hanging="1134"/>
      </w:pPr>
      <w:rPr>
        <w:rFonts w:ascii="Calibri" w:hAnsi="Calibri"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SubArticle"/>
      <w:lvlText w:val="%1.%2"/>
      <w:lvlJc w:val="left"/>
      <w:pPr>
        <w:tabs>
          <w:tab w:val="num" w:pos="1134"/>
        </w:tabs>
        <w:ind w:left="1134" w:hanging="1134"/>
      </w:pPr>
      <w:rPr>
        <w:rFonts w:ascii="Calibri" w:hAnsi="Calibri" w:hint="default"/>
        <w:b/>
        <w:i w:val="0"/>
        <w:sz w:val="22"/>
      </w:rPr>
    </w:lvl>
    <w:lvl w:ilvl="2">
      <w:start w:val="1"/>
      <w:numFmt w:val="decimal"/>
      <w:pStyle w:val="CESubSubArticle"/>
      <w:lvlText w:val="%1.%2.%3"/>
      <w:lvlJc w:val="left"/>
      <w:pPr>
        <w:tabs>
          <w:tab w:val="num" w:pos="1134"/>
        </w:tabs>
        <w:ind w:left="1134" w:hanging="1134"/>
      </w:pPr>
      <w:rPr>
        <w:rFonts w:ascii="Calibri" w:hAnsi="Calibri" w:hint="default"/>
        <w:b/>
        <w:i w:val="0"/>
        <w:sz w:val="22"/>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2" w15:restartNumberingAfterBreak="0">
    <w:nsid w:val="14F06E07"/>
    <w:multiLevelType w:val="multilevel"/>
    <w:tmpl w:val="0413001D"/>
    <w:name w:val="CE_SQUAR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8E12A1"/>
    <w:multiLevelType w:val="multilevel"/>
    <w:tmpl w:val="BBBE07FE"/>
    <w:name w:val="CE_SQUARE"/>
    <w:lvl w:ilvl="0">
      <w:start w:val="1"/>
      <w:numFmt w:val="bullet"/>
      <w:pStyle w:val="CESQUARE"/>
      <w:lvlText w:val=""/>
      <w:lvlJc w:val="left"/>
      <w:pPr>
        <w:tabs>
          <w:tab w:val="num" w:pos="397"/>
        </w:tabs>
        <w:ind w:left="397" w:hanging="397"/>
      </w:pPr>
      <w:rPr>
        <w:rFonts w:ascii="Webdings" w:hAnsi="Webdings" w:hint="default"/>
        <w:color w:val="auto"/>
        <w:sz w:val="12"/>
      </w:rPr>
    </w:lvl>
    <w:lvl w:ilvl="1">
      <w:start w:val="1"/>
      <w:numFmt w:val="bullet"/>
      <w:lvlText w:val=""/>
      <w:lvlJc w:val="left"/>
      <w:pPr>
        <w:tabs>
          <w:tab w:val="num" w:pos="794"/>
        </w:tabs>
        <w:ind w:left="794" w:hanging="397"/>
      </w:pPr>
      <w:rPr>
        <w:rFonts w:ascii="Webdings" w:hAnsi="Webdings" w:hint="default"/>
        <w:color w:val="auto"/>
        <w:sz w:val="12"/>
      </w:rPr>
    </w:lvl>
    <w:lvl w:ilvl="2">
      <w:start w:val="1"/>
      <w:numFmt w:val="bullet"/>
      <w:lvlText w:val=""/>
      <w:lvlJc w:val="left"/>
      <w:pPr>
        <w:tabs>
          <w:tab w:val="num" w:pos="1191"/>
        </w:tabs>
        <w:ind w:left="1191" w:hanging="397"/>
      </w:pPr>
      <w:rPr>
        <w:rFonts w:ascii="Webdings" w:hAnsi="Webdings" w:hint="default"/>
        <w:color w:val="auto"/>
        <w:sz w:val="12"/>
      </w:rPr>
    </w:lvl>
    <w:lvl w:ilvl="3">
      <w:start w:val="1"/>
      <w:numFmt w:val="bullet"/>
      <w:lvlText w:val=""/>
      <w:lvlJc w:val="left"/>
      <w:pPr>
        <w:tabs>
          <w:tab w:val="num" w:pos="1588"/>
        </w:tabs>
        <w:ind w:left="1588" w:hanging="397"/>
      </w:pPr>
      <w:rPr>
        <w:rFonts w:ascii="Webdings" w:hAnsi="Webdings" w:hint="default"/>
        <w:color w:val="auto"/>
        <w:sz w:val="12"/>
      </w:rPr>
    </w:lvl>
    <w:lvl w:ilvl="4">
      <w:start w:val="1"/>
      <w:numFmt w:val="bullet"/>
      <w:lvlText w:val=""/>
      <w:lvlJc w:val="left"/>
      <w:pPr>
        <w:tabs>
          <w:tab w:val="num" w:pos="1985"/>
        </w:tabs>
        <w:ind w:left="1985" w:hanging="397"/>
      </w:pPr>
      <w:rPr>
        <w:rFonts w:ascii="Webdings" w:hAnsi="Webdings" w:hint="default"/>
        <w:color w:val="auto"/>
        <w:sz w:val="12"/>
      </w:rPr>
    </w:lvl>
    <w:lvl w:ilvl="5">
      <w:start w:val="1"/>
      <w:numFmt w:val="bullet"/>
      <w:lvlText w:val=""/>
      <w:lvlJc w:val="left"/>
      <w:pPr>
        <w:tabs>
          <w:tab w:val="num" w:pos="2381"/>
        </w:tabs>
        <w:ind w:left="2381" w:hanging="396"/>
      </w:pPr>
      <w:rPr>
        <w:rFonts w:ascii="Webdings" w:hAnsi="Webdings" w:hint="default"/>
        <w:color w:val="auto"/>
        <w:sz w:val="12"/>
      </w:rPr>
    </w:lvl>
    <w:lvl w:ilvl="6">
      <w:start w:val="1"/>
      <w:numFmt w:val="bullet"/>
      <w:lvlText w:val=""/>
      <w:lvlJc w:val="left"/>
      <w:pPr>
        <w:tabs>
          <w:tab w:val="num" w:pos="2778"/>
        </w:tabs>
        <w:ind w:left="2778" w:hanging="397"/>
      </w:pPr>
      <w:rPr>
        <w:rFonts w:ascii="Webdings" w:hAnsi="Webdings" w:hint="default"/>
        <w:color w:val="auto"/>
        <w:sz w:val="12"/>
      </w:rPr>
    </w:lvl>
    <w:lvl w:ilvl="7">
      <w:start w:val="1"/>
      <w:numFmt w:val="bullet"/>
      <w:lvlText w:val=""/>
      <w:lvlJc w:val="left"/>
      <w:pPr>
        <w:tabs>
          <w:tab w:val="num" w:pos="3175"/>
        </w:tabs>
        <w:ind w:left="3175" w:hanging="397"/>
      </w:pPr>
      <w:rPr>
        <w:rFonts w:ascii="Webdings" w:hAnsi="Webdings" w:hint="default"/>
        <w:color w:val="auto"/>
        <w:sz w:val="12"/>
      </w:rPr>
    </w:lvl>
    <w:lvl w:ilvl="8">
      <w:start w:val="1"/>
      <w:numFmt w:val="bullet"/>
      <w:lvlText w:val=""/>
      <w:lvlJc w:val="left"/>
      <w:pPr>
        <w:tabs>
          <w:tab w:val="num" w:pos="3572"/>
        </w:tabs>
        <w:ind w:left="3572" w:hanging="397"/>
      </w:pPr>
      <w:rPr>
        <w:rFonts w:ascii="Webdings" w:hAnsi="Webdings" w:hint="default"/>
        <w:color w:val="auto"/>
        <w:sz w:val="12"/>
      </w:rPr>
    </w:lvl>
  </w:abstractNum>
  <w:abstractNum w:abstractNumId="14" w15:restartNumberingAfterBreak="0">
    <w:nsid w:val="1E1B37FA"/>
    <w:multiLevelType w:val="multilevel"/>
    <w:tmpl w:val="A964E9B8"/>
    <w:name w:val="CE_SUMM_BULL"/>
    <w:lvl w:ilvl="0">
      <w:start w:val="1"/>
      <w:numFmt w:val="bullet"/>
      <w:pStyle w:val="CESummbull"/>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sz w:val="16"/>
      </w:rPr>
    </w:lvl>
    <w:lvl w:ilvl="2">
      <w:start w:val="1"/>
      <w:numFmt w:val="bullet"/>
      <w:lvlText w:val=""/>
      <w:lvlJc w:val="left"/>
      <w:pPr>
        <w:tabs>
          <w:tab w:val="num" w:pos="851"/>
        </w:tabs>
        <w:ind w:left="851" w:hanging="284"/>
      </w:pPr>
      <w:rPr>
        <w:rFonts w:ascii="Symbol" w:hAnsi="Symbol" w:hint="default"/>
        <w:sz w:val="16"/>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
      <w:lvlJc w:val="left"/>
      <w:pPr>
        <w:tabs>
          <w:tab w:val="num" w:pos="1418"/>
        </w:tabs>
        <w:ind w:left="1418" w:hanging="284"/>
      </w:pPr>
      <w:rPr>
        <w:rFonts w:ascii="Symbol" w:hAnsi="Symbol" w:hint="default"/>
        <w:sz w:val="16"/>
      </w:rPr>
    </w:lvl>
    <w:lvl w:ilvl="5">
      <w:start w:val="1"/>
      <w:numFmt w:val="bullet"/>
      <w:lvlText w:val=""/>
      <w:lvlJc w:val="left"/>
      <w:pPr>
        <w:tabs>
          <w:tab w:val="num" w:pos="1701"/>
        </w:tabs>
        <w:ind w:left="1701" w:hanging="283"/>
      </w:pPr>
      <w:rPr>
        <w:rFonts w:ascii="Symbol" w:hAnsi="Symbol" w:hint="default"/>
        <w:sz w:val="16"/>
      </w:rPr>
    </w:lvl>
    <w:lvl w:ilvl="6">
      <w:start w:val="1"/>
      <w:numFmt w:val="bullet"/>
      <w:lvlText w:val=""/>
      <w:lvlJc w:val="left"/>
      <w:pPr>
        <w:tabs>
          <w:tab w:val="num" w:pos="1985"/>
        </w:tabs>
        <w:ind w:left="1985" w:hanging="284"/>
      </w:pPr>
      <w:rPr>
        <w:rFonts w:ascii="Symbol" w:hAnsi="Symbol" w:hint="default"/>
        <w:sz w:val="16"/>
      </w:rPr>
    </w:lvl>
    <w:lvl w:ilvl="7">
      <w:start w:val="1"/>
      <w:numFmt w:val="bullet"/>
      <w:lvlText w:val=""/>
      <w:lvlJc w:val="left"/>
      <w:pPr>
        <w:tabs>
          <w:tab w:val="num" w:pos="2268"/>
        </w:tabs>
        <w:ind w:left="2268" w:hanging="283"/>
      </w:pPr>
      <w:rPr>
        <w:rFonts w:ascii="Symbol" w:hAnsi="Symbol" w:hint="default"/>
        <w:sz w:val="16"/>
      </w:rPr>
    </w:lvl>
    <w:lvl w:ilvl="8">
      <w:start w:val="1"/>
      <w:numFmt w:val="bullet"/>
      <w:lvlText w:val=""/>
      <w:lvlJc w:val="left"/>
      <w:pPr>
        <w:tabs>
          <w:tab w:val="num" w:pos="2552"/>
        </w:tabs>
        <w:ind w:left="2552" w:hanging="284"/>
      </w:pPr>
      <w:rPr>
        <w:rFonts w:ascii="Symbol" w:hAnsi="Symbol" w:hint="default"/>
        <w:sz w:val="16"/>
      </w:rPr>
    </w:lvl>
  </w:abstractNum>
  <w:abstractNum w:abstractNumId="15" w15:restartNumberingAfterBreak="0">
    <w:nsid w:val="1F9F570B"/>
    <w:multiLevelType w:val="multilevel"/>
    <w:tmpl w:val="B4A0F67A"/>
    <w:name w:val="CE_Artikel"/>
    <w:lvl w:ilvl="0">
      <w:start w:val="1"/>
      <w:numFmt w:val="decimal"/>
      <w:pStyle w:val="CEArtikel"/>
      <w:lvlText w:val="Artikel %1"/>
      <w:lvlJc w:val="left"/>
      <w:pPr>
        <w:tabs>
          <w:tab w:val="num" w:pos="1134"/>
        </w:tabs>
        <w:ind w:left="1134" w:hanging="1134"/>
      </w:pPr>
      <w:rPr>
        <w:rFonts w:ascii="Calibri" w:hAnsi="Calibri" w:hint="default"/>
        <w:b/>
        <w:i w:val="0"/>
        <w:sz w:val="22"/>
      </w:rPr>
    </w:lvl>
    <w:lvl w:ilvl="1">
      <w:start w:val="1"/>
      <w:numFmt w:val="decimal"/>
      <w:pStyle w:val="CESubArtikel"/>
      <w:lvlText w:val="%1.%2"/>
      <w:lvlJc w:val="left"/>
      <w:pPr>
        <w:tabs>
          <w:tab w:val="num" w:pos="1134"/>
        </w:tabs>
        <w:ind w:left="1134" w:hanging="1134"/>
      </w:pPr>
      <w:rPr>
        <w:rFonts w:ascii="Calibri" w:hAnsi="Calibri" w:hint="default"/>
        <w:b/>
        <w:i w:val="0"/>
        <w:sz w:val="22"/>
      </w:rPr>
    </w:lvl>
    <w:lvl w:ilvl="2">
      <w:start w:val="1"/>
      <w:numFmt w:val="decimal"/>
      <w:pStyle w:val="CESubSubArtikel"/>
      <w:lvlText w:val="%1.%2.%3"/>
      <w:lvlJc w:val="left"/>
      <w:pPr>
        <w:tabs>
          <w:tab w:val="num" w:pos="1134"/>
        </w:tabs>
        <w:ind w:left="1134" w:hanging="1134"/>
      </w:pPr>
      <w:rPr>
        <w:rFonts w:ascii="Calibri" w:hAnsi="Calibri" w:hint="default"/>
        <w:b/>
        <w:i w:val="0"/>
        <w:sz w:val="22"/>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6" w15:restartNumberingAfterBreak="0">
    <w:nsid w:val="287E28B8"/>
    <w:multiLevelType w:val="multilevel"/>
    <w:tmpl w:val="EFC86A1E"/>
    <w:name w:val="CE_FACTS_C"/>
    <w:lvl w:ilvl="0">
      <w:start w:val="1"/>
      <w:numFmt w:val="upperRoman"/>
      <w:lvlText w:val="%1"/>
      <w:lvlJc w:val="left"/>
      <w:pPr>
        <w:tabs>
          <w:tab w:val="num" w:pos="737"/>
        </w:tabs>
        <w:ind w:left="737" w:hanging="737"/>
      </w:pPr>
      <w:rPr>
        <w:rFonts w:hint="default"/>
        <w:sz w:val="24"/>
      </w:rPr>
    </w:lvl>
    <w:lvl w:ilvl="1">
      <w:start w:val="1"/>
      <w:numFmt w:val="none"/>
      <w:lvlText w:val=""/>
      <w:lvlJc w:val="left"/>
      <w:pPr>
        <w:tabs>
          <w:tab w:val="num" w:pos="567"/>
        </w:tabs>
        <w:ind w:left="567" w:hanging="283"/>
      </w:pPr>
      <w:rPr>
        <w:rFonts w:hint="default"/>
        <w:sz w:val="16"/>
      </w:rPr>
    </w:lvl>
    <w:lvl w:ilvl="2">
      <w:start w:val="1"/>
      <w:numFmt w:val="none"/>
      <w:lvlText w:val=""/>
      <w:lvlJc w:val="left"/>
      <w:pPr>
        <w:tabs>
          <w:tab w:val="num" w:pos="851"/>
        </w:tabs>
        <w:ind w:left="851" w:hanging="284"/>
      </w:pPr>
      <w:rPr>
        <w:rFonts w:hint="default"/>
        <w:sz w:val="16"/>
      </w:rPr>
    </w:lvl>
    <w:lvl w:ilvl="3">
      <w:start w:val="1"/>
      <w:numFmt w:val="none"/>
      <w:lvlText w:val=""/>
      <w:lvlJc w:val="left"/>
      <w:pPr>
        <w:tabs>
          <w:tab w:val="num" w:pos="1134"/>
        </w:tabs>
        <w:ind w:left="1134" w:hanging="283"/>
      </w:pPr>
      <w:rPr>
        <w:rFonts w:hint="default"/>
        <w:sz w:val="16"/>
      </w:rPr>
    </w:lvl>
    <w:lvl w:ilvl="4">
      <w:start w:val="1"/>
      <w:numFmt w:val="none"/>
      <w:lvlText w:val=""/>
      <w:lvlJc w:val="left"/>
      <w:pPr>
        <w:tabs>
          <w:tab w:val="num" w:pos="1418"/>
        </w:tabs>
        <w:ind w:left="1418" w:hanging="284"/>
      </w:pPr>
      <w:rPr>
        <w:rFonts w:hint="default"/>
        <w:sz w:val="16"/>
      </w:rPr>
    </w:lvl>
    <w:lvl w:ilvl="5">
      <w:start w:val="1"/>
      <w:numFmt w:val="none"/>
      <w:lvlText w:val=""/>
      <w:lvlJc w:val="left"/>
      <w:pPr>
        <w:tabs>
          <w:tab w:val="num" w:pos="1701"/>
        </w:tabs>
        <w:ind w:left="1701" w:hanging="283"/>
      </w:pPr>
      <w:rPr>
        <w:rFonts w:hint="default"/>
        <w:sz w:val="16"/>
      </w:rPr>
    </w:lvl>
    <w:lvl w:ilvl="6">
      <w:start w:val="1"/>
      <w:numFmt w:val="none"/>
      <w:lvlText w:val=""/>
      <w:lvlJc w:val="left"/>
      <w:pPr>
        <w:tabs>
          <w:tab w:val="num" w:pos="1985"/>
        </w:tabs>
        <w:ind w:left="1985" w:hanging="284"/>
      </w:pPr>
      <w:rPr>
        <w:rFonts w:hint="default"/>
        <w:sz w:val="16"/>
      </w:rPr>
    </w:lvl>
    <w:lvl w:ilvl="7">
      <w:start w:val="1"/>
      <w:numFmt w:val="none"/>
      <w:lvlText w:val=""/>
      <w:lvlJc w:val="left"/>
      <w:pPr>
        <w:tabs>
          <w:tab w:val="num" w:pos="2268"/>
        </w:tabs>
        <w:ind w:left="2268" w:hanging="283"/>
      </w:pPr>
      <w:rPr>
        <w:rFonts w:hint="default"/>
        <w:sz w:val="16"/>
      </w:rPr>
    </w:lvl>
    <w:lvl w:ilvl="8">
      <w:start w:val="1"/>
      <w:numFmt w:val="none"/>
      <w:lvlText w:val=""/>
      <w:lvlJc w:val="left"/>
      <w:pPr>
        <w:tabs>
          <w:tab w:val="num" w:pos="2552"/>
        </w:tabs>
        <w:ind w:left="2552" w:hanging="284"/>
      </w:pPr>
      <w:rPr>
        <w:rFonts w:hint="default"/>
        <w:sz w:val="16"/>
      </w:rPr>
    </w:lvl>
  </w:abstractNum>
  <w:abstractNum w:abstractNumId="17" w15:restartNumberingAfterBreak="0">
    <w:nsid w:val="2BA80277"/>
    <w:multiLevelType w:val="multilevel"/>
    <w:tmpl w:val="B3845712"/>
    <w:name w:val="CE_SQUARE_C"/>
    <w:lvl w:ilvl="0">
      <w:start w:val="1"/>
      <w:numFmt w:val="bullet"/>
      <w:pStyle w:val="CESQUAREC"/>
      <w:lvlText w:val=""/>
      <w:lvlJc w:val="left"/>
      <w:pPr>
        <w:tabs>
          <w:tab w:val="num" w:pos="284"/>
        </w:tabs>
        <w:ind w:left="284" w:hanging="284"/>
      </w:pPr>
      <w:rPr>
        <w:rFonts w:ascii="Webdings" w:hAnsi="Webdings" w:hint="default"/>
        <w:color w:val="auto"/>
        <w:sz w:val="12"/>
      </w:rPr>
    </w:lvl>
    <w:lvl w:ilvl="1">
      <w:start w:val="1"/>
      <w:numFmt w:val="bullet"/>
      <w:lvlText w:val=""/>
      <w:lvlJc w:val="left"/>
      <w:pPr>
        <w:tabs>
          <w:tab w:val="num" w:pos="794"/>
        </w:tabs>
        <w:ind w:left="794" w:hanging="397"/>
      </w:pPr>
      <w:rPr>
        <w:rFonts w:ascii="Webdings" w:hAnsi="Webdings" w:hint="default"/>
        <w:color w:val="auto"/>
        <w:sz w:val="12"/>
      </w:rPr>
    </w:lvl>
    <w:lvl w:ilvl="2">
      <w:start w:val="1"/>
      <w:numFmt w:val="bullet"/>
      <w:lvlText w:val=""/>
      <w:lvlJc w:val="left"/>
      <w:pPr>
        <w:tabs>
          <w:tab w:val="num" w:pos="1191"/>
        </w:tabs>
        <w:ind w:left="1191" w:hanging="397"/>
      </w:pPr>
      <w:rPr>
        <w:rFonts w:ascii="Webdings" w:hAnsi="Webdings" w:hint="default"/>
        <w:color w:val="auto"/>
        <w:sz w:val="12"/>
      </w:rPr>
    </w:lvl>
    <w:lvl w:ilvl="3">
      <w:start w:val="1"/>
      <w:numFmt w:val="bullet"/>
      <w:lvlText w:val=""/>
      <w:lvlJc w:val="left"/>
      <w:pPr>
        <w:tabs>
          <w:tab w:val="num" w:pos="1588"/>
        </w:tabs>
        <w:ind w:left="1588" w:hanging="397"/>
      </w:pPr>
      <w:rPr>
        <w:rFonts w:ascii="Webdings" w:hAnsi="Webdings" w:hint="default"/>
        <w:color w:val="auto"/>
        <w:sz w:val="12"/>
      </w:rPr>
    </w:lvl>
    <w:lvl w:ilvl="4">
      <w:start w:val="1"/>
      <w:numFmt w:val="bullet"/>
      <w:lvlText w:val=""/>
      <w:lvlJc w:val="left"/>
      <w:pPr>
        <w:tabs>
          <w:tab w:val="num" w:pos="1985"/>
        </w:tabs>
        <w:ind w:left="1985" w:hanging="397"/>
      </w:pPr>
      <w:rPr>
        <w:rFonts w:ascii="Webdings" w:hAnsi="Webdings" w:hint="default"/>
        <w:color w:val="auto"/>
        <w:sz w:val="12"/>
      </w:rPr>
    </w:lvl>
    <w:lvl w:ilvl="5">
      <w:start w:val="1"/>
      <w:numFmt w:val="bullet"/>
      <w:lvlText w:val=""/>
      <w:lvlJc w:val="left"/>
      <w:pPr>
        <w:tabs>
          <w:tab w:val="num" w:pos="2381"/>
        </w:tabs>
        <w:ind w:left="2381" w:hanging="396"/>
      </w:pPr>
      <w:rPr>
        <w:rFonts w:ascii="Webdings" w:hAnsi="Webdings" w:hint="default"/>
        <w:color w:val="auto"/>
        <w:sz w:val="12"/>
      </w:rPr>
    </w:lvl>
    <w:lvl w:ilvl="6">
      <w:start w:val="1"/>
      <w:numFmt w:val="bullet"/>
      <w:lvlText w:val=""/>
      <w:lvlJc w:val="left"/>
      <w:pPr>
        <w:tabs>
          <w:tab w:val="num" w:pos="2778"/>
        </w:tabs>
        <w:ind w:left="2778" w:hanging="397"/>
      </w:pPr>
      <w:rPr>
        <w:rFonts w:ascii="Webdings" w:hAnsi="Webdings" w:hint="default"/>
        <w:color w:val="auto"/>
        <w:sz w:val="12"/>
      </w:rPr>
    </w:lvl>
    <w:lvl w:ilvl="7">
      <w:start w:val="1"/>
      <w:numFmt w:val="bullet"/>
      <w:lvlText w:val=""/>
      <w:lvlJc w:val="left"/>
      <w:pPr>
        <w:tabs>
          <w:tab w:val="num" w:pos="3175"/>
        </w:tabs>
        <w:ind w:left="3175" w:hanging="397"/>
      </w:pPr>
      <w:rPr>
        <w:rFonts w:ascii="Webdings" w:hAnsi="Webdings" w:hint="default"/>
        <w:color w:val="auto"/>
        <w:sz w:val="12"/>
      </w:rPr>
    </w:lvl>
    <w:lvl w:ilvl="8">
      <w:start w:val="1"/>
      <w:numFmt w:val="bullet"/>
      <w:lvlText w:val=""/>
      <w:lvlJc w:val="left"/>
      <w:pPr>
        <w:tabs>
          <w:tab w:val="num" w:pos="3572"/>
        </w:tabs>
        <w:ind w:left="3572" w:hanging="397"/>
      </w:pPr>
      <w:rPr>
        <w:rFonts w:ascii="Webdings" w:hAnsi="Webdings" w:hint="default"/>
        <w:color w:val="auto"/>
        <w:sz w:val="12"/>
      </w:rPr>
    </w:lvl>
  </w:abstractNum>
  <w:abstractNum w:abstractNumId="18" w15:restartNumberingAfterBreak="0">
    <w:nsid w:val="2CFE3A57"/>
    <w:multiLevelType w:val="multilevel"/>
    <w:tmpl w:val="0413001D"/>
    <w:name w:val="CE_SQUARE_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38F3D3B"/>
    <w:multiLevelType w:val="multilevel"/>
    <w:tmpl w:val="DEA60F76"/>
    <w:name w:val="CE_DASH_C"/>
    <w:lvl w:ilvl="0">
      <w:start w:val="1"/>
      <w:numFmt w:val="bullet"/>
      <w:pStyle w:val="CEDASHC"/>
      <w:lvlText w:val=""/>
      <w:lvlJc w:val="left"/>
      <w:pPr>
        <w:tabs>
          <w:tab w:val="num" w:pos="284"/>
        </w:tabs>
        <w:ind w:left="284" w:hanging="284"/>
      </w:pPr>
      <w:rPr>
        <w:rFonts w:ascii="Symbol" w:hAnsi="Symbol" w:hint="default"/>
        <w:b w:val="0"/>
        <w:i w:val="0"/>
        <w:color w:val="auto"/>
        <w:sz w:val="16"/>
      </w:rPr>
    </w:lvl>
    <w:lvl w:ilvl="1">
      <w:start w:val="1"/>
      <w:numFmt w:val="bullet"/>
      <w:lvlText w:val=""/>
      <w:lvlJc w:val="left"/>
      <w:pPr>
        <w:tabs>
          <w:tab w:val="num" w:pos="794"/>
        </w:tabs>
        <w:ind w:left="794" w:hanging="397"/>
      </w:pPr>
      <w:rPr>
        <w:rFonts w:ascii="Symbol" w:hAnsi="Symbol" w:hint="default"/>
        <w:color w:val="auto"/>
        <w:sz w:val="16"/>
      </w:rPr>
    </w:lvl>
    <w:lvl w:ilvl="2">
      <w:start w:val="1"/>
      <w:numFmt w:val="bullet"/>
      <w:lvlText w:val=""/>
      <w:lvlJc w:val="left"/>
      <w:pPr>
        <w:tabs>
          <w:tab w:val="num" w:pos="1191"/>
        </w:tabs>
        <w:ind w:left="1191" w:hanging="397"/>
      </w:pPr>
      <w:rPr>
        <w:rFonts w:ascii="Symbol" w:hAnsi="Symbol" w:hint="default"/>
        <w:color w:val="auto"/>
        <w:sz w:val="16"/>
      </w:rPr>
    </w:lvl>
    <w:lvl w:ilvl="3">
      <w:start w:val="1"/>
      <w:numFmt w:val="bullet"/>
      <w:lvlText w:val=""/>
      <w:lvlJc w:val="left"/>
      <w:pPr>
        <w:tabs>
          <w:tab w:val="num" w:pos="1588"/>
        </w:tabs>
        <w:ind w:left="1588" w:hanging="397"/>
      </w:pPr>
      <w:rPr>
        <w:rFonts w:ascii="Symbol" w:hAnsi="Symbol" w:hint="default"/>
        <w:color w:val="auto"/>
        <w:sz w:val="16"/>
      </w:rPr>
    </w:lvl>
    <w:lvl w:ilvl="4">
      <w:start w:val="1"/>
      <w:numFmt w:val="bullet"/>
      <w:lvlText w:val=""/>
      <w:lvlJc w:val="left"/>
      <w:pPr>
        <w:tabs>
          <w:tab w:val="num" w:pos="1985"/>
        </w:tabs>
        <w:ind w:left="1985" w:hanging="397"/>
      </w:pPr>
      <w:rPr>
        <w:rFonts w:ascii="Symbol" w:hAnsi="Symbol" w:hint="default"/>
        <w:color w:val="auto"/>
        <w:sz w:val="16"/>
      </w:rPr>
    </w:lvl>
    <w:lvl w:ilvl="5">
      <w:start w:val="1"/>
      <w:numFmt w:val="bullet"/>
      <w:lvlText w:val=""/>
      <w:lvlJc w:val="left"/>
      <w:pPr>
        <w:tabs>
          <w:tab w:val="num" w:pos="2381"/>
        </w:tabs>
        <w:ind w:left="2381" w:hanging="396"/>
      </w:pPr>
      <w:rPr>
        <w:rFonts w:ascii="Symbol" w:hAnsi="Symbol" w:hint="default"/>
        <w:color w:val="auto"/>
        <w:sz w:val="16"/>
      </w:rPr>
    </w:lvl>
    <w:lvl w:ilvl="6">
      <w:start w:val="1"/>
      <w:numFmt w:val="bullet"/>
      <w:lvlText w:val=""/>
      <w:lvlJc w:val="left"/>
      <w:pPr>
        <w:tabs>
          <w:tab w:val="num" w:pos="2778"/>
        </w:tabs>
        <w:ind w:left="2778" w:hanging="397"/>
      </w:pPr>
      <w:rPr>
        <w:rFonts w:ascii="Symbol" w:hAnsi="Symbol" w:hint="default"/>
        <w:color w:val="auto"/>
        <w:sz w:val="16"/>
      </w:rPr>
    </w:lvl>
    <w:lvl w:ilvl="7">
      <w:start w:val="1"/>
      <w:numFmt w:val="bullet"/>
      <w:lvlText w:val=""/>
      <w:lvlJc w:val="left"/>
      <w:pPr>
        <w:tabs>
          <w:tab w:val="num" w:pos="3175"/>
        </w:tabs>
        <w:ind w:left="3175" w:hanging="397"/>
      </w:pPr>
      <w:rPr>
        <w:rFonts w:ascii="Symbol" w:hAnsi="Symbol" w:hint="default"/>
        <w:color w:val="auto"/>
        <w:sz w:val="16"/>
      </w:rPr>
    </w:lvl>
    <w:lvl w:ilvl="8">
      <w:start w:val="1"/>
      <w:numFmt w:val="bullet"/>
      <w:lvlText w:val=""/>
      <w:lvlJc w:val="left"/>
      <w:pPr>
        <w:tabs>
          <w:tab w:val="num" w:pos="3572"/>
        </w:tabs>
        <w:ind w:left="3572" w:hanging="397"/>
      </w:pPr>
      <w:rPr>
        <w:rFonts w:ascii="Symbol" w:hAnsi="Symbol" w:hint="default"/>
        <w:color w:val="auto"/>
        <w:sz w:val="16"/>
      </w:rPr>
    </w:lvl>
  </w:abstractNum>
  <w:abstractNum w:abstractNumId="20" w15:restartNumberingAfterBreak="0">
    <w:nsid w:val="3413782F"/>
    <w:multiLevelType w:val="multilevel"/>
    <w:tmpl w:val="8B9A122E"/>
    <w:name w:val="CE_FACTS"/>
    <w:lvl w:ilvl="0">
      <w:start w:val="1"/>
      <w:numFmt w:val="upperRoman"/>
      <w:lvlText w:val="%1"/>
      <w:lvlJc w:val="left"/>
      <w:pPr>
        <w:tabs>
          <w:tab w:val="num" w:pos="567"/>
        </w:tabs>
        <w:ind w:left="567" w:hanging="567"/>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4B718C7"/>
    <w:multiLevelType w:val="multilevel"/>
    <w:tmpl w:val="BADACF56"/>
    <w:name w:val="CE_Title"/>
    <w:lvl w:ilvl="0">
      <w:start w:val="1"/>
      <w:numFmt w:val="decimal"/>
      <w:pStyle w:val="CETitle1"/>
      <w:lvlText w:val="%1"/>
      <w:lvlJc w:val="left"/>
      <w:pPr>
        <w:ind w:left="737" w:hanging="737"/>
      </w:pPr>
      <w:rPr>
        <w:rFonts w:hint="default"/>
        <w:sz w:val="22"/>
      </w:rPr>
    </w:lvl>
    <w:lvl w:ilvl="1">
      <w:start w:val="1"/>
      <w:numFmt w:val="decimal"/>
      <w:pStyle w:val="CETitle2"/>
      <w:lvlText w:val="%1.%2"/>
      <w:lvlJc w:val="left"/>
      <w:pPr>
        <w:ind w:left="737" w:hanging="737"/>
      </w:pPr>
      <w:rPr>
        <w:rFonts w:hint="default"/>
        <w:sz w:val="22"/>
      </w:rPr>
    </w:lvl>
    <w:lvl w:ilvl="2">
      <w:start w:val="1"/>
      <w:numFmt w:val="decimal"/>
      <w:pStyle w:val="CETitle3"/>
      <w:lvlText w:val="%1.%2.%3"/>
      <w:lvlJc w:val="left"/>
      <w:pPr>
        <w:ind w:left="737" w:hanging="737"/>
      </w:pPr>
      <w:rPr>
        <w:rFonts w:hint="default"/>
        <w:sz w:val="22"/>
      </w:rPr>
    </w:lvl>
    <w:lvl w:ilvl="3">
      <w:start w:val="1"/>
      <w:numFmt w:val="decimal"/>
      <w:pStyle w:val="CETitle4"/>
      <w:lvlText w:val="%1.%2.%3.%4"/>
      <w:lvlJc w:val="left"/>
      <w:pPr>
        <w:ind w:left="737" w:hanging="737"/>
      </w:pPr>
      <w:rPr>
        <w:rFonts w:hint="default"/>
        <w:sz w:val="2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2A695C"/>
    <w:multiLevelType w:val="multilevel"/>
    <w:tmpl w:val="3438D62C"/>
    <w:name w:val="CE_DASH"/>
    <w:lvl w:ilvl="0">
      <w:start w:val="1"/>
      <w:numFmt w:val="bullet"/>
      <w:pStyle w:val="CEDASH"/>
      <w:lvlText w:val=""/>
      <w:lvlJc w:val="left"/>
      <w:pPr>
        <w:tabs>
          <w:tab w:val="num" w:pos="397"/>
        </w:tabs>
        <w:ind w:left="397" w:hanging="397"/>
      </w:pPr>
      <w:rPr>
        <w:rFonts w:ascii="Symbol" w:hAnsi="Symbol" w:hint="default"/>
        <w:b w:val="0"/>
        <w:i w:val="0"/>
        <w:color w:val="auto"/>
        <w:sz w:val="16"/>
      </w:rPr>
    </w:lvl>
    <w:lvl w:ilvl="1">
      <w:start w:val="1"/>
      <w:numFmt w:val="bullet"/>
      <w:lvlText w:val=""/>
      <w:lvlJc w:val="left"/>
      <w:pPr>
        <w:tabs>
          <w:tab w:val="num" w:pos="794"/>
        </w:tabs>
        <w:ind w:left="794" w:hanging="397"/>
      </w:pPr>
      <w:rPr>
        <w:rFonts w:ascii="Symbol" w:hAnsi="Symbol" w:hint="default"/>
        <w:color w:val="auto"/>
        <w:sz w:val="16"/>
      </w:rPr>
    </w:lvl>
    <w:lvl w:ilvl="2">
      <w:start w:val="1"/>
      <w:numFmt w:val="bullet"/>
      <w:lvlText w:val=""/>
      <w:lvlJc w:val="left"/>
      <w:pPr>
        <w:tabs>
          <w:tab w:val="num" w:pos="1191"/>
        </w:tabs>
        <w:ind w:left="1191" w:hanging="397"/>
      </w:pPr>
      <w:rPr>
        <w:rFonts w:ascii="Symbol" w:hAnsi="Symbol" w:hint="default"/>
        <w:color w:val="auto"/>
        <w:sz w:val="16"/>
      </w:rPr>
    </w:lvl>
    <w:lvl w:ilvl="3">
      <w:start w:val="1"/>
      <w:numFmt w:val="bullet"/>
      <w:lvlText w:val=""/>
      <w:lvlJc w:val="left"/>
      <w:pPr>
        <w:tabs>
          <w:tab w:val="num" w:pos="1588"/>
        </w:tabs>
        <w:ind w:left="1588" w:hanging="397"/>
      </w:pPr>
      <w:rPr>
        <w:rFonts w:ascii="Symbol" w:hAnsi="Symbol" w:hint="default"/>
        <w:color w:val="auto"/>
        <w:sz w:val="16"/>
      </w:rPr>
    </w:lvl>
    <w:lvl w:ilvl="4">
      <w:start w:val="1"/>
      <w:numFmt w:val="bullet"/>
      <w:lvlText w:val=""/>
      <w:lvlJc w:val="left"/>
      <w:pPr>
        <w:tabs>
          <w:tab w:val="num" w:pos="1985"/>
        </w:tabs>
        <w:ind w:left="1985" w:hanging="397"/>
      </w:pPr>
      <w:rPr>
        <w:rFonts w:ascii="Symbol" w:hAnsi="Symbol" w:hint="default"/>
        <w:color w:val="auto"/>
        <w:sz w:val="16"/>
      </w:rPr>
    </w:lvl>
    <w:lvl w:ilvl="5">
      <w:start w:val="1"/>
      <w:numFmt w:val="bullet"/>
      <w:lvlText w:val=""/>
      <w:lvlJc w:val="left"/>
      <w:pPr>
        <w:tabs>
          <w:tab w:val="num" w:pos="2381"/>
        </w:tabs>
        <w:ind w:left="2381" w:hanging="396"/>
      </w:pPr>
      <w:rPr>
        <w:rFonts w:ascii="Symbol" w:hAnsi="Symbol" w:hint="default"/>
        <w:color w:val="auto"/>
        <w:sz w:val="16"/>
      </w:rPr>
    </w:lvl>
    <w:lvl w:ilvl="6">
      <w:start w:val="1"/>
      <w:numFmt w:val="bullet"/>
      <w:lvlText w:val=""/>
      <w:lvlJc w:val="left"/>
      <w:pPr>
        <w:tabs>
          <w:tab w:val="num" w:pos="2778"/>
        </w:tabs>
        <w:ind w:left="2778" w:hanging="397"/>
      </w:pPr>
      <w:rPr>
        <w:rFonts w:ascii="Symbol" w:hAnsi="Symbol" w:hint="default"/>
        <w:color w:val="auto"/>
        <w:sz w:val="16"/>
      </w:rPr>
    </w:lvl>
    <w:lvl w:ilvl="7">
      <w:start w:val="1"/>
      <w:numFmt w:val="bullet"/>
      <w:lvlText w:val=""/>
      <w:lvlJc w:val="left"/>
      <w:pPr>
        <w:tabs>
          <w:tab w:val="num" w:pos="3572"/>
        </w:tabs>
        <w:ind w:left="3572" w:hanging="397"/>
      </w:pPr>
      <w:rPr>
        <w:rFonts w:ascii="Symbol" w:hAnsi="Symbol" w:hint="default"/>
        <w:color w:val="auto"/>
        <w:sz w:val="16"/>
      </w:rPr>
    </w:lvl>
    <w:lvl w:ilvl="8">
      <w:start w:val="1"/>
      <w:numFmt w:val="bullet"/>
      <w:lvlText w:val=""/>
      <w:lvlJc w:val="left"/>
      <w:pPr>
        <w:tabs>
          <w:tab w:val="num" w:pos="3969"/>
        </w:tabs>
        <w:ind w:left="3969" w:hanging="397"/>
      </w:pPr>
      <w:rPr>
        <w:rFonts w:ascii="Symbol" w:hAnsi="Symbol" w:hint="default"/>
        <w:color w:val="auto"/>
        <w:sz w:val="16"/>
      </w:rPr>
    </w:lvl>
  </w:abstractNum>
  <w:abstractNum w:abstractNumId="23" w15:restartNumberingAfterBreak="0">
    <w:nsid w:val="54E77583"/>
    <w:multiLevelType w:val="multilevel"/>
    <w:tmpl w:val="C1B496B6"/>
    <w:name w:val="CE_SUMM_BULL_C"/>
    <w:lvl w:ilvl="0">
      <w:start w:val="1"/>
      <w:numFmt w:val="bullet"/>
      <w:pStyle w:val="CESummbullC"/>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bullet"/>
      <w:lvlText w:val=""/>
      <w:lvlJc w:val="left"/>
      <w:pPr>
        <w:tabs>
          <w:tab w:val="num" w:pos="1985"/>
        </w:tabs>
        <w:ind w:left="1985" w:hanging="284"/>
      </w:pPr>
      <w:rPr>
        <w:rFonts w:ascii="Symbol" w:hAnsi="Symbol" w:hint="default"/>
        <w:color w:val="auto"/>
        <w:sz w:val="16"/>
      </w:rPr>
    </w:lvl>
    <w:lvl w:ilvl="7">
      <w:start w:val="1"/>
      <w:numFmt w:val="bullet"/>
      <w:lvlText w:val=""/>
      <w:lvlJc w:val="left"/>
      <w:pPr>
        <w:tabs>
          <w:tab w:val="num" w:pos="2268"/>
        </w:tabs>
        <w:ind w:left="2268" w:hanging="283"/>
      </w:pPr>
      <w:rPr>
        <w:rFonts w:ascii="Symbol" w:hAnsi="Symbol" w:hint="default"/>
        <w:color w:val="auto"/>
        <w:sz w:val="16"/>
      </w:rPr>
    </w:lvl>
    <w:lvl w:ilvl="8">
      <w:start w:val="1"/>
      <w:numFmt w:val="bullet"/>
      <w:lvlText w:val=""/>
      <w:lvlJc w:val="left"/>
      <w:pPr>
        <w:tabs>
          <w:tab w:val="num" w:pos="2552"/>
        </w:tabs>
        <w:ind w:left="2552" w:hanging="284"/>
      </w:pPr>
      <w:rPr>
        <w:rFonts w:ascii="Symbol" w:hAnsi="Symbol" w:hint="default"/>
        <w:color w:val="auto"/>
        <w:sz w:val="16"/>
      </w:rPr>
    </w:lvl>
  </w:abstractNum>
  <w:num w:numId="1">
    <w:abstractNumId w:val="11"/>
  </w:num>
  <w:num w:numId="2">
    <w:abstractNumId w:val="15"/>
  </w:num>
  <w:num w:numId="3">
    <w:abstractNumId w:val="20"/>
  </w:num>
  <w:num w:numId="4">
    <w:abstractNumId w:val="17"/>
  </w:num>
  <w:num w:numId="5">
    <w:abstractNumId w:val="23"/>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09"/>
    <w:rsid w:val="00002325"/>
    <w:rsid w:val="000B6DB0"/>
    <w:rsid w:val="001C6379"/>
    <w:rsid w:val="001F0DB5"/>
    <w:rsid w:val="0031336D"/>
    <w:rsid w:val="00327EF7"/>
    <w:rsid w:val="00345603"/>
    <w:rsid w:val="003B16D4"/>
    <w:rsid w:val="003B69DE"/>
    <w:rsid w:val="003E5B20"/>
    <w:rsid w:val="004908E0"/>
    <w:rsid w:val="00493892"/>
    <w:rsid w:val="005C5030"/>
    <w:rsid w:val="005D64D0"/>
    <w:rsid w:val="005E54C6"/>
    <w:rsid w:val="006246BE"/>
    <w:rsid w:val="007111A8"/>
    <w:rsid w:val="0078395E"/>
    <w:rsid w:val="007B4A10"/>
    <w:rsid w:val="008414A9"/>
    <w:rsid w:val="008C4E56"/>
    <w:rsid w:val="00A36E92"/>
    <w:rsid w:val="00A94749"/>
    <w:rsid w:val="00AE7462"/>
    <w:rsid w:val="00B11C09"/>
    <w:rsid w:val="00B9553B"/>
    <w:rsid w:val="00BC1B9A"/>
    <w:rsid w:val="00C87C93"/>
    <w:rsid w:val="00DB2FB4"/>
    <w:rsid w:val="00E03684"/>
    <w:rsid w:val="00E35ABC"/>
    <w:rsid w:val="00FF63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6A917"/>
  <w15:docId w15:val="{31BF82A7-8F2A-4730-8F5A-A34E8143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1C09"/>
    <w:pPr>
      <w:spacing w:after="0" w:line="280" w:lineRule="atLeast"/>
    </w:pPr>
    <w:rPr>
      <w:rFonts w:ascii="Calibri" w:eastAsia="Calibri" w:hAnsi="Calibri" w:cs="Times New Roman"/>
    </w:rPr>
  </w:style>
  <w:style w:type="paragraph" w:styleId="Heading1">
    <w:name w:val="heading 1"/>
    <w:basedOn w:val="Normal"/>
    <w:next w:val="Normal"/>
    <w:link w:val="Heading1Char"/>
    <w:uiPriority w:val="9"/>
    <w:qFormat/>
    <w:rsid w:val="00B11C0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11C0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11C0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11C09"/>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11C09"/>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B11C09"/>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B11C09"/>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B11C09"/>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B11C09"/>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C09"/>
    <w:pPr>
      <w:tabs>
        <w:tab w:val="center" w:pos="4536"/>
        <w:tab w:val="right" w:pos="9072"/>
      </w:tabs>
    </w:pPr>
  </w:style>
  <w:style w:type="character" w:customStyle="1" w:styleId="HeaderChar">
    <w:name w:val="Header Char"/>
    <w:link w:val="Header"/>
    <w:uiPriority w:val="99"/>
    <w:rsid w:val="00B11C09"/>
    <w:rPr>
      <w:rFonts w:ascii="Calibri" w:eastAsia="Calibri" w:hAnsi="Calibri" w:cs="Times New Roman"/>
      <w:lang w:val="fr-BE"/>
    </w:rPr>
  </w:style>
  <w:style w:type="paragraph" w:customStyle="1" w:styleId="CENormal">
    <w:name w:val="CE_Normal"/>
    <w:qFormat/>
    <w:rsid w:val="00B11C09"/>
    <w:pPr>
      <w:spacing w:after="0" w:line="280" w:lineRule="atLeast"/>
      <w:jc w:val="both"/>
    </w:pPr>
    <w:rPr>
      <w:rFonts w:ascii="Calibri" w:eastAsia="Times New Roman" w:hAnsi="Calibri" w:cs="Times New Roman"/>
      <w:szCs w:val="19"/>
      <w:lang w:eastAsia="nl-NL"/>
    </w:rPr>
  </w:style>
  <w:style w:type="paragraph" w:customStyle="1" w:styleId="CEArticle">
    <w:name w:val="CE_Article"/>
    <w:basedOn w:val="CENormal"/>
    <w:next w:val="CENormal"/>
    <w:qFormat/>
    <w:rsid w:val="00B11C09"/>
    <w:pPr>
      <w:keepNext/>
      <w:numPr>
        <w:numId w:val="1"/>
      </w:numPr>
    </w:pPr>
    <w:rPr>
      <w:b/>
    </w:rPr>
  </w:style>
  <w:style w:type="paragraph" w:customStyle="1" w:styleId="CESubArticle">
    <w:name w:val="CE_Sub_Article"/>
    <w:basedOn w:val="CENormal"/>
    <w:next w:val="CENormal"/>
    <w:qFormat/>
    <w:rsid w:val="00B11C09"/>
    <w:pPr>
      <w:numPr>
        <w:ilvl w:val="1"/>
        <w:numId w:val="1"/>
      </w:numPr>
    </w:pPr>
    <w:rPr>
      <w:b/>
    </w:rPr>
  </w:style>
  <w:style w:type="paragraph" w:customStyle="1" w:styleId="CESubSubArticle">
    <w:name w:val="CE_Sub_Sub_Article"/>
    <w:basedOn w:val="CENormal"/>
    <w:next w:val="CENormal"/>
    <w:qFormat/>
    <w:rsid w:val="00B11C09"/>
    <w:pPr>
      <w:numPr>
        <w:ilvl w:val="2"/>
        <w:numId w:val="1"/>
      </w:numPr>
    </w:pPr>
    <w:rPr>
      <w:b/>
    </w:rPr>
  </w:style>
  <w:style w:type="character" w:customStyle="1" w:styleId="Heading1Char">
    <w:name w:val="Heading 1 Char"/>
    <w:link w:val="Heading1"/>
    <w:uiPriority w:val="9"/>
    <w:rsid w:val="00B11C09"/>
    <w:rPr>
      <w:rFonts w:ascii="Cambria" w:eastAsia="Times New Roman" w:hAnsi="Cambria" w:cs="Times New Roman"/>
      <w:b/>
      <w:bCs/>
      <w:kern w:val="32"/>
      <w:sz w:val="32"/>
      <w:szCs w:val="32"/>
      <w:lang w:val="fr-BE"/>
    </w:rPr>
  </w:style>
  <w:style w:type="character" w:customStyle="1" w:styleId="Heading2Char">
    <w:name w:val="Heading 2 Char"/>
    <w:link w:val="Heading2"/>
    <w:uiPriority w:val="9"/>
    <w:semiHidden/>
    <w:rsid w:val="00B11C09"/>
    <w:rPr>
      <w:rFonts w:ascii="Cambria" w:eastAsia="Times New Roman" w:hAnsi="Cambria" w:cs="Times New Roman"/>
      <w:b/>
      <w:bCs/>
      <w:i/>
      <w:iCs/>
      <w:sz w:val="28"/>
      <w:szCs w:val="28"/>
      <w:lang w:val="fr-BE"/>
    </w:rPr>
  </w:style>
  <w:style w:type="character" w:customStyle="1" w:styleId="Heading3Char">
    <w:name w:val="Heading 3 Char"/>
    <w:link w:val="Heading3"/>
    <w:uiPriority w:val="9"/>
    <w:semiHidden/>
    <w:rsid w:val="00B11C09"/>
    <w:rPr>
      <w:rFonts w:ascii="Cambria" w:eastAsia="Times New Roman" w:hAnsi="Cambria" w:cs="Times New Roman"/>
      <w:b/>
      <w:bCs/>
      <w:sz w:val="26"/>
      <w:szCs w:val="26"/>
      <w:lang w:val="fr-BE"/>
    </w:rPr>
  </w:style>
  <w:style w:type="character" w:customStyle="1" w:styleId="Heading4Char">
    <w:name w:val="Heading 4 Char"/>
    <w:link w:val="Heading4"/>
    <w:uiPriority w:val="9"/>
    <w:semiHidden/>
    <w:rsid w:val="00B11C09"/>
    <w:rPr>
      <w:rFonts w:ascii="Calibri" w:eastAsia="Times New Roman" w:hAnsi="Calibri" w:cs="Times New Roman"/>
      <w:b/>
      <w:bCs/>
      <w:sz w:val="28"/>
      <w:szCs w:val="28"/>
      <w:lang w:val="fr-BE"/>
    </w:rPr>
  </w:style>
  <w:style w:type="character" w:customStyle="1" w:styleId="Heading5Char">
    <w:name w:val="Heading 5 Char"/>
    <w:link w:val="Heading5"/>
    <w:uiPriority w:val="9"/>
    <w:semiHidden/>
    <w:rsid w:val="00B11C09"/>
    <w:rPr>
      <w:rFonts w:ascii="Calibri" w:eastAsia="Times New Roman" w:hAnsi="Calibri" w:cs="Times New Roman"/>
      <w:b/>
      <w:bCs/>
      <w:i/>
      <w:iCs/>
      <w:sz w:val="26"/>
      <w:szCs w:val="26"/>
      <w:lang w:val="fr-BE"/>
    </w:rPr>
  </w:style>
  <w:style w:type="character" w:customStyle="1" w:styleId="Heading6Char">
    <w:name w:val="Heading 6 Char"/>
    <w:link w:val="Heading6"/>
    <w:uiPriority w:val="9"/>
    <w:semiHidden/>
    <w:rsid w:val="00B11C09"/>
    <w:rPr>
      <w:rFonts w:ascii="Calibri" w:eastAsia="Times New Roman" w:hAnsi="Calibri" w:cs="Times New Roman"/>
      <w:b/>
      <w:bCs/>
      <w:lang w:val="fr-BE"/>
    </w:rPr>
  </w:style>
  <w:style w:type="character" w:customStyle="1" w:styleId="Heading7Char">
    <w:name w:val="Heading 7 Char"/>
    <w:link w:val="Heading7"/>
    <w:uiPriority w:val="9"/>
    <w:semiHidden/>
    <w:rsid w:val="00B11C09"/>
    <w:rPr>
      <w:rFonts w:ascii="Calibri" w:eastAsia="Times New Roman" w:hAnsi="Calibri" w:cs="Times New Roman"/>
      <w:sz w:val="24"/>
      <w:szCs w:val="24"/>
      <w:lang w:val="fr-BE"/>
    </w:rPr>
  </w:style>
  <w:style w:type="character" w:customStyle="1" w:styleId="Heading8Char">
    <w:name w:val="Heading 8 Char"/>
    <w:link w:val="Heading8"/>
    <w:uiPriority w:val="9"/>
    <w:semiHidden/>
    <w:rsid w:val="00B11C09"/>
    <w:rPr>
      <w:rFonts w:ascii="Calibri" w:eastAsia="Times New Roman" w:hAnsi="Calibri" w:cs="Times New Roman"/>
      <w:i/>
      <w:iCs/>
      <w:sz w:val="24"/>
      <w:szCs w:val="24"/>
      <w:lang w:val="fr-BE"/>
    </w:rPr>
  </w:style>
  <w:style w:type="character" w:customStyle="1" w:styleId="Heading9Char">
    <w:name w:val="Heading 9 Char"/>
    <w:link w:val="Heading9"/>
    <w:uiPriority w:val="9"/>
    <w:semiHidden/>
    <w:rsid w:val="00B11C09"/>
    <w:rPr>
      <w:rFonts w:ascii="Cambria" w:eastAsia="Times New Roman" w:hAnsi="Cambria" w:cs="Times New Roman"/>
      <w:lang w:val="fr-BE"/>
    </w:rPr>
  </w:style>
  <w:style w:type="paragraph" w:customStyle="1" w:styleId="CEArtikel">
    <w:name w:val="CE_Artikel"/>
    <w:basedOn w:val="CENormal"/>
    <w:next w:val="CENormal"/>
    <w:qFormat/>
    <w:rsid w:val="00B11C09"/>
    <w:pPr>
      <w:keepNext/>
      <w:numPr>
        <w:numId w:val="2"/>
      </w:numPr>
    </w:pPr>
    <w:rPr>
      <w:b/>
    </w:rPr>
  </w:style>
  <w:style w:type="paragraph" w:customStyle="1" w:styleId="CEConclusionNormal">
    <w:name w:val="CE_Conclusion_Normal"/>
    <w:basedOn w:val="CENormal"/>
    <w:qFormat/>
    <w:rsid w:val="00B11C09"/>
  </w:style>
  <w:style w:type="paragraph" w:customStyle="1" w:styleId="CEDASH">
    <w:name w:val="CE_DASH"/>
    <w:basedOn w:val="CENormal"/>
    <w:qFormat/>
    <w:rsid w:val="00B11C09"/>
    <w:pPr>
      <w:numPr>
        <w:numId w:val="14"/>
      </w:numPr>
    </w:pPr>
  </w:style>
  <w:style w:type="paragraph" w:styleId="BalloonText">
    <w:name w:val="Balloon Text"/>
    <w:basedOn w:val="Normal"/>
    <w:link w:val="BalloonTextChar"/>
    <w:uiPriority w:val="99"/>
    <w:semiHidden/>
    <w:unhideWhenUsed/>
    <w:rsid w:val="00B11C09"/>
    <w:pPr>
      <w:spacing w:line="240" w:lineRule="auto"/>
    </w:pPr>
    <w:rPr>
      <w:rFonts w:ascii="Tahoma" w:hAnsi="Tahoma"/>
      <w:sz w:val="16"/>
      <w:szCs w:val="16"/>
    </w:rPr>
  </w:style>
  <w:style w:type="character" w:customStyle="1" w:styleId="BalloonTextChar">
    <w:name w:val="Balloon Text Char"/>
    <w:link w:val="BalloonText"/>
    <w:uiPriority w:val="99"/>
    <w:semiHidden/>
    <w:rsid w:val="00B11C09"/>
    <w:rPr>
      <w:rFonts w:ascii="Tahoma" w:eastAsia="Calibri" w:hAnsi="Tahoma" w:cs="Times New Roman"/>
      <w:sz w:val="16"/>
      <w:szCs w:val="16"/>
      <w:lang w:val="fr-BE"/>
    </w:rPr>
  </w:style>
  <w:style w:type="paragraph" w:customStyle="1" w:styleId="CESQUARE">
    <w:name w:val="CE_SQUARE"/>
    <w:basedOn w:val="CENormal"/>
    <w:qFormat/>
    <w:rsid w:val="00B11C09"/>
    <w:pPr>
      <w:numPr>
        <w:numId w:val="16"/>
      </w:numPr>
    </w:pPr>
  </w:style>
  <w:style w:type="paragraph" w:customStyle="1" w:styleId="CESubArtikel">
    <w:name w:val="CE_Sub_Artikel"/>
    <w:basedOn w:val="CENormal"/>
    <w:next w:val="CENormal"/>
    <w:qFormat/>
    <w:rsid w:val="00B11C09"/>
    <w:pPr>
      <w:numPr>
        <w:ilvl w:val="1"/>
        <w:numId w:val="2"/>
      </w:numPr>
    </w:pPr>
    <w:rPr>
      <w:b/>
    </w:rPr>
  </w:style>
  <w:style w:type="paragraph" w:customStyle="1" w:styleId="CESubSubArtikel">
    <w:name w:val="CE_Sub_Sub_Artikel"/>
    <w:basedOn w:val="CENormal"/>
    <w:next w:val="CENormal"/>
    <w:qFormat/>
    <w:rsid w:val="00B11C09"/>
    <w:pPr>
      <w:numPr>
        <w:ilvl w:val="2"/>
        <w:numId w:val="2"/>
      </w:numPr>
    </w:pPr>
    <w:rPr>
      <w:b/>
    </w:rPr>
  </w:style>
  <w:style w:type="paragraph" w:customStyle="1" w:styleId="CESummbull">
    <w:name w:val="CE_Summ_bull"/>
    <w:basedOn w:val="CENormal"/>
    <w:rsid w:val="00B11C09"/>
    <w:pPr>
      <w:numPr>
        <w:numId w:val="9"/>
      </w:numPr>
      <w:pBdr>
        <w:top w:val="single" w:sz="4" w:space="1" w:color="auto"/>
        <w:left w:val="single" w:sz="4" w:space="4" w:color="auto"/>
        <w:bottom w:val="single" w:sz="4" w:space="1" w:color="auto"/>
        <w:right w:val="single" w:sz="4" w:space="4" w:color="auto"/>
      </w:pBdr>
    </w:pPr>
  </w:style>
  <w:style w:type="paragraph" w:customStyle="1" w:styleId="CESummnormal">
    <w:name w:val="CE_Summ_normal"/>
    <w:basedOn w:val="CENormal"/>
    <w:rsid w:val="00B11C09"/>
    <w:pPr>
      <w:pBdr>
        <w:top w:val="single" w:sz="4" w:space="1" w:color="auto"/>
        <w:left w:val="single" w:sz="4" w:space="4" w:color="auto"/>
        <w:bottom w:val="single" w:sz="4" w:space="1" w:color="auto"/>
        <w:right w:val="single" w:sz="4" w:space="4" w:color="auto"/>
      </w:pBdr>
    </w:pPr>
  </w:style>
  <w:style w:type="paragraph" w:customStyle="1" w:styleId="CETITLE">
    <w:name w:val="CE_TITLE"/>
    <w:basedOn w:val="Normal"/>
    <w:next w:val="CENormal"/>
    <w:rsid w:val="00B11C09"/>
    <w:pPr>
      <w:keepNext/>
      <w:pBdr>
        <w:bottom w:val="single" w:sz="4" w:space="12" w:color="auto"/>
      </w:pBdr>
      <w:spacing w:before="240" w:after="560"/>
      <w:contextualSpacing/>
      <w:jc w:val="center"/>
      <w:outlineLvl w:val="0"/>
    </w:pPr>
    <w:rPr>
      <w:rFonts w:eastAsia="Times New Roman"/>
      <w:b/>
      <w:szCs w:val="19"/>
      <w:lang w:eastAsia="nl-NL"/>
    </w:rPr>
  </w:style>
  <w:style w:type="paragraph" w:customStyle="1" w:styleId="CETitle1">
    <w:name w:val="CE_Title_1"/>
    <w:basedOn w:val="CENormal"/>
    <w:next w:val="CENormal"/>
    <w:rsid w:val="00B11C09"/>
    <w:pPr>
      <w:keepNext/>
      <w:numPr>
        <w:numId w:val="12"/>
      </w:numPr>
    </w:pPr>
    <w:rPr>
      <w:b/>
    </w:rPr>
  </w:style>
  <w:style w:type="paragraph" w:customStyle="1" w:styleId="CETitle2">
    <w:name w:val="CE_Title_2"/>
    <w:basedOn w:val="CENormal"/>
    <w:next w:val="CENormal"/>
    <w:rsid w:val="00B11C09"/>
    <w:pPr>
      <w:keepNext/>
      <w:numPr>
        <w:ilvl w:val="1"/>
        <w:numId w:val="12"/>
      </w:numPr>
    </w:pPr>
    <w:rPr>
      <w:b/>
    </w:rPr>
  </w:style>
  <w:style w:type="paragraph" w:customStyle="1" w:styleId="CETitle3">
    <w:name w:val="CE_Title_3"/>
    <w:basedOn w:val="CENormal"/>
    <w:next w:val="CENormal"/>
    <w:rsid w:val="00B11C09"/>
    <w:pPr>
      <w:keepNext/>
      <w:numPr>
        <w:ilvl w:val="2"/>
        <w:numId w:val="12"/>
      </w:numPr>
    </w:pPr>
    <w:rPr>
      <w:b/>
    </w:rPr>
  </w:style>
  <w:style w:type="paragraph" w:customStyle="1" w:styleId="CETitle4">
    <w:name w:val="CE_Title_4"/>
    <w:basedOn w:val="CENormal"/>
    <w:next w:val="CENormal"/>
    <w:rsid w:val="00B11C09"/>
    <w:pPr>
      <w:keepNext/>
      <w:numPr>
        <w:ilvl w:val="3"/>
        <w:numId w:val="12"/>
      </w:numPr>
    </w:pPr>
    <w:rPr>
      <w:b/>
    </w:rPr>
  </w:style>
  <w:style w:type="paragraph" w:customStyle="1" w:styleId="CEFactsC">
    <w:name w:val="CE_Facts_C"/>
    <w:basedOn w:val="CEConclusionNormal"/>
    <w:next w:val="CEConclusionNormal"/>
    <w:qFormat/>
    <w:rsid w:val="00B11C09"/>
    <w:pPr>
      <w:numPr>
        <w:numId w:val="11"/>
      </w:numPr>
    </w:pPr>
    <w:rPr>
      <w:b/>
      <w:smallCaps/>
    </w:rPr>
  </w:style>
  <w:style w:type="paragraph" w:customStyle="1" w:styleId="CETITLEC">
    <w:name w:val="CE_TITLE_C"/>
    <w:basedOn w:val="CETITLE"/>
    <w:next w:val="CEConclusionNormal"/>
    <w:qFormat/>
    <w:rsid w:val="00B11C09"/>
  </w:style>
  <w:style w:type="paragraph" w:customStyle="1" w:styleId="CETitle1C">
    <w:name w:val="CE_Title_1_C"/>
    <w:basedOn w:val="CEConclusionNormal"/>
    <w:next w:val="CEConclusionNormal"/>
    <w:qFormat/>
    <w:rsid w:val="00B11C09"/>
    <w:pPr>
      <w:numPr>
        <w:ilvl w:val="1"/>
        <w:numId w:val="11"/>
      </w:numPr>
    </w:pPr>
    <w:rPr>
      <w:b/>
    </w:rPr>
  </w:style>
  <w:style w:type="paragraph" w:customStyle="1" w:styleId="CETitle2C">
    <w:name w:val="CE_Title_2_C"/>
    <w:basedOn w:val="CEConclusionNormal"/>
    <w:next w:val="CEConclusionNormal"/>
    <w:qFormat/>
    <w:rsid w:val="00B11C09"/>
    <w:pPr>
      <w:numPr>
        <w:ilvl w:val="2"/>
        <w:numId w:val="11"/>
      </w:numPr>
    </w:pPr>
    <w:rPr>
      <w:b/>
    </w:rPr>
  </w:style>
  <w:style w:type="paragraph" w:customStyle="1" w:styleId="CETitle3C">
    <w:name w:val="CE_Title_3_C"/>
    <w:basedOn w:val="CEConclusionNormal"/>
    <w:next w:val="CEConclusionNormal"/>
    <w:qFormat/>
    <w:rsid w:val="00B11C09"/>
    <w:pPr>
      <w:numPr>
        <w:ilvl w:val="3"/>
        <w:numId w:val="11"/>
      </w:numPr>
    </w:pPr>
    <w:rPr>
      <w:b/>
    </w:rPr>
  </w:style>
  <w:style w:type="paragraph" w:customStyle="1" w:styleId="CETitle4C">
    <w:name w:val="CE_Title_4_C"/>
    <w:basedOn w:val="CEConclusionNormal"/>
    <w:next w:val="CEConclusionNormal"/>
    <w:qFormat/>
    <w:rsid w:val="00B11C09"/>
    <w:pPr>
      <w:numPr>
        <w:ilvl w:val="4"/>
        <w:numId w:val="11"/>
      </w:numPr>
    </w:pPr>
    <w:rPr>
      <w:b/>
    </w:rPr>
  </w:style>
  <w:style w:type="paragraph" w:customStyle="1" w:styleId="CESummnormalC">
    <w:name w:val="CE_Summ_normal_C"/>
    <w:basedOn w:val="CESummnormal"/>
    <w:qFormat/>
    <w:rsid w:val="00B11C09"/>
  </w:style>
  <w:style w:type="paragraph" w:customStyle="1" w:styleId="CESummbullC">
    <w:name w:val="CE_Summ_bull_C"/>
    <w:basedOn w:val="CESummbull"/>
    <w:qFormat/>
    <w:rsid w:val="00B11C09"/>
    <w:pPr>
      <w:numPr>
        <w:numId w:val="21"/>
      </w:numPr>
    </w:pPr>
  </w:style>
  <w:style w:type="paragraph" w:customStyle="1" w:styleId="CESQUAREC">
    <w:name w:val="CE_SQUARE_C"/>
    <w:basedOn w:val="CEConclusionNormal"/>
    <w:qFormat/>
    <w:rsid w:val="00B11C09"/>
    <w:pPr>
      <w:numPr>
        <w:numId w:val="15"/>
      </w:numPr>
    </w:pPr>
  </w:style>
  <w:style w:type="paragraph" w:customStyle="1" w:styleId="CEDASHC">
    <w:name w:val="CE_DASH_C"/>
    <w:basedOn w:val="CEDASH"/>
    <w:qFormat/>
    <w:rsid w:val="00B11C09"/>
    <w:pPr>
      <w:numPr>
        <w:numId w:val="13"/>
      </w:numPr>
    </w:pPr>
  </w:style>
  <w:style w:type="paragraph" w:styleId="TOC1">
    <w:name w:val="toc 1"/>
    <w:basedOn w:val="Normal"/>
    <w:next w:val="Normal"/>
    <w:uiPriority w:val="39"/>
    <w:rsid w:val="00B11C09"/>
    <w:pPr>
      <w:tabs>
        <w:tab w:val="left" w:leader="dot" w:pos="8505"/>
      </w:tabs>
      <w:ind w:left="737" w:hanging="737"/>
      <w:jc w:val="both"/>
    </w:pPr>
    <w:rPr>
      <w:rFonts w:eastAsia="Times New Roman"/>
      <w:b/>
      <w:smallCaps/>
      <w:szCs w:val="19"/>
      <w:lang w:eastAsia="nl-NL"/>
    </w:rPr>
  </w:style>
  <w:style w:type="paragraph" w:styleId="TOC2">
    <w:name w:val="toc 2"/>
    <w:basedOn w:val="Normal"/>
    <w:next w:val="Normal"/>
    <w:uiPriority w:val="39"/>
    <w:rsid w:val="00B11C09"/>
    <w:pPr>
      <w:tabs>
        <w:tab w:val="left" w:leader="dot" w:pos="8505"/>
      </w:tabs>
      <w:ind w:left="737" w:hanging="737"/>
      <w:jc w:val="both"/>
    </w:pPr>
    <w:rPr>
      <w:rFonts w:eastAsia="Times New Roman"/>
      <w:szCs w:val="19"/>
      <w:lang w:eastAsia="nl-NL"/>
    </w:rPr>
  </w:style>
  <w:style w:type="paragraph" w:styleId="TOC3">
    <w:name w:val="toc 3"/>
    <w:basedOn w:val="Normal"/>
    <w:next w:val="Normal"/>
    <w:uiPriority w:val="39"/>
    <w:rsid w:val="00B11C09"/>
    <w:pPr>
      <w:tabs>
        <w:tab w:val="left" w:leader="dot" w:pos="8505"/>
      </w:tabs>
      <w:ind w:left="737" w:hanging="737"/>
      <w:jc w:val="both"/>
    </w:pPr>
    <w:rPr>
      <w:rFonts w:eastAsia="Times New Roman"/>
      <w:szCs w:val="19"/>
      <w:lang w:eastAsia="nl-NL"/>
    </w:rPr>
  </w:style>
  <w:style w:type="paragraph" w:styleId="FootnoteText">
    <w:name w:val="footnote text"/>
    <w:basedOn w:val="CENormal"/>
    <w:link w:val="FootnoteTextChar"/>
    <w:uiPriority w:val="99"/>
    <w:semiHidden/>
    <w:unhideWhenUsed/>
    <w:qFormat/>
    <w:rsid w:val="00B11C09"/>
    <w:pPr>
      <w:spacing w:line="240" w:lineRule="atLeast"/>
    </w:pPr>
    <w:rPr>
      <w:sz w:val="18"/>
      <w:szCs w:val="20"/>
      <w:lang w:eastAsia="x-none"/>
    </w:rPr>
  </w:style>
  <w:style w:type="character" w:customStyle="1" w:styleId="FootnoteTextChar">
    <w:name w:val="Footnote Text Char"/>
    <w:link w:val="FootnoteText"/>
    <w:uiPriority w:val="99"/>
    <w:semiHidden/>
    <w:rsid w:val="00B11C09"/>
    <w:rPr>
      <w:rFonts w:ascii="Calibri" w:eastAsia="Times New Roman" w:hAnsi="Calibri" w:cs="Times New Roman"/>
      <w:sz w:val="18"/>
      <w:szCs w:val="20"/>
      <w:lang w:eastAsia="x-none"/>
    </w:rPr>
  </w:style>
  <w:style w:type="character" w:styleId="FootnoteReference">
    <w:name w:val="footnote reference"/>
    <w:uiPriority w:val="99"/>
    <w:unhideWhenUsed/>
    <w:rsid w:val="00B11C09"/>
    <w:rPr>
      <w:noProof w:val="0"/>
      <w:vertAlign w:val="superscript"/>
      <w:lang w:val="nl-BE"/>
    </w:rPr>
  </w:style>
  <w:style w:type="paragraph" w:styleId="Bibliography">
    <w:name w:val="Bibliography"/>
    <w:basedOn w:val="Normal"/>
    <w:next w:val="Normal"/>
    <w:uiPriority w:val="37"/>
    <w:semiHidden/>
    <w:unhideWhenUsed/>
    <w:rsid w:val="00B11C09"/>
  </w:style>
  <w:style w:type="paragraph" w:styleId="BlockText">
    <w:name w:val="Block Text"/>
    <w:basedOn w:val="Normal"/>
    <w:uiPriority w:val="99"/>
    <w:semiHidden/>
    <w:unhideWhenUsed/>
    <w:rsid w:val="00B11C09"/>
    <w:pPr>
      <w:spacing w:after="120"/>
      <w:ind w:left="1440" w:right="1440"/>
    </w:pPr>
  </w:style>
  <w:style w:type="paragraph" w:styleId="BodyText">
    <w:name w:val="Body Text"/>
    <w:basedOn w:val="Normal"/>
    <w:link w:val="BodyTextChar"/>
    <w:uiPriority w:val="99"/>
    <w:semiHidden/>
    <w:unhideWhenUsed/>
    <w:rsid w:val="00B11C09"/>
    <w:pPr>
      <w:spacing w:after="120"/>
    </w:pPr>
  </w:style>
  <w:style w:type="character" w:customStyle="1" w:styleId="BodyTextChar">
    <w:name w:val="Body Text Char"/>
    <w:link w:val="BodyText"/>
    <w:uiPriority w:val="99"/>
    <w:semiHidden/>
    <w:rsid w:val="00B11C09"/>
    <w:rPr>
      <w:rFonts w:ascii="Calibri" w:eastAsia="Calibri" w:hAnsi="Calibri" w:cs="Times New Roman"/>
      <w:lang w:val="fr-BE"/>
    </w:rPr>
  </w:style>
  <w:style w:type="paragraph" w:styleId="BodyText2">
    <w:name w:val="Body Text 2"/>
    <w:basedOn w:val="Normal"/>
    <w:link w:val="BodyText2Char"/>
    <w:uiPriority w:val="99"/>
    <w:semiHidden/>
    <w:unhideWhenUsed/>
    <w:rsid w:val="00B11C09"/>
    <w:pPr>
      <w:spacing w:after="120" w:line="480" w:lineRule="auto"/>
    </w:pPr>
  </w:style>
  <w:style w:type="character" w:customStyle="1" w:styleId="BodyText2Char">
    <w:name w:val="Body Text 2 Char"/>
    <w:link w:val="BodyText2"/>
    <w:uiPriority w:val="99"/>
    <w:semiHidden/>
    <w:rsid w:val="00B11C09"/>
    <w:rPr>
      <w:rFonts w:ascii="Calibri" w:eastAsia="Calibri" w:hAnsi="Calibri" w:cs="Times New Roman"/>
      <w:lang w:val="fr-BE"/>
    </w:rPr>
  </w:style>
  <w:style w:type="paragraph" w:styleId="BodyText3">
    <w:name w:val="Body Text 3"/>
    <w:basedOn w:val="Normal"/>
    <w:link w:val="BodyText3Char"/>
    <w:uiPriority w:val="99"/>
    <w:semiHidden/>
    <w:unhideWhenUsed/>
    <w:rsid w:val="00B11C09"/>
    <w:pPr>
      <w:spacing w:after="120"/>
    </w:pPr>
    <w:rPr>
      <w:sz w:val="16"/>
      <w:szCs w:val="16"/>
    </w:rPr>
  </w:style>
  <w:style w:type="character" w:customStyle="1" w:styleId="BodyText3Char">
    <w:name w:val="Body Text 3 Char"/>
    <w:link w:val="BodyText3"/>
    <w:uiPriority w:val="99"/>
    <w:semiHidden/>
    <w:rsid w:val="00B11C09"/>
    <w:rPr>
      <w:rFonts w:ascii="Calibri" w:eastAsia="Calibri" w:hAnsi="Calibri" w:cs="Times New Roman"/>
      <w:sz w:val="16"/>
      <w:szCs w:val="16"/>
      <w:lang w:val="fr-BE"/>
    </w:rPr>
  </w:style>
  <w:style w:type="paragraph" w:styleId="BodyTextFirstIndent">
    <w:name w:val="Body Text First Indent"/>
    <w:basedOn w:val="BodyText"/>
    <w:link w:val="BodyTextFirstIndentChar"/>
    <w:uiPriority w:val="99"/>
    <w:semiHidden/>
    <w:unhideWhenUsed/>
    <w:rsid w:val="00B11C09"/>
    <w:pPr>
      <w:ind w:firstLine="210"/>
    </w:pPr>
  </w:style>
  <w:style w:type="character" w:customStyle="1" w:styleId="BodyTextFirstIndentChar">
    <w:name w:val="Body Text First Indent Char"/>
    <w:basedOn w:val="BodyTextChar"/>
    <w:link w:val="BodyTextFirstIndent"/>
    <w:uiPriority w:val="99"/>
    <w:semiHidden/>
    <w:rsid w:val="00B11C09"/>
    <w:rPr>
      <w:rFonts w:ascii="Calibri" w:eastAsia="Calibri" w:hAnsi="Calibri" w:cs="Times New Roman"/>
      <w:lang w:val="fr-BE"/>
    </w:rPr>
  </w:style>
  <w:style w:type="paragraph" w:styleId="BodyTextIndent">
    <w:name w:val="Body Text Indent"/>
    <w:basedOn w:val="Normal"/>
    <w:link w:val="BodyTextIndentChar"/>
    <w:uiPriority w:val="99"/>
    <w:semiHidden/>
    <w:unhideWhenUsed/>
    <w:rsid w:val="00B11C09"/>
    <w:pPr>
      <w:spacing w:after="120"/>
      <w:ind w:left="283"/>
    </w:pPr>
  </w:style>
  <w:style w:type="character" w:customStyle="1" w:styleId="BodyTextIndentChar">
    <w:name w:val="Body Text Indent Char"/>
    <w:link w:val="BodyTextIndent"/>
    <w:uiPriority w:val="99"/>
    <w:semiHidden/>
    <w:rsid w:val="00B11C09"/>
    <w:rPr>
      <w:rFonts w:ascii="Calibri" w:eastAsia="Calibri" w:hAnsi="Calibri" w:cs="Times New Roman"/>
      <w:lang w:val="fr-BE"/>
    </w:rPr>
  </w:style>
  <w:style w:type="paragraph" w:styleId="BodyTextFirstIndent2">
    <w:name w:val="Body Text First Indent 2"/>
    <w:basedOn w:val="BodyTextIndent"/>
    <w:link w:val="BodyTextFirstIndent2Char"/>
    <w:uiPriority w:val="99"/>
    <w:semiHidden/>
    <w:unhideWhenUsed/>
    <w:rsid w:val="00B11C09"/>
    <w:pPr>
      <w:ind w:firstLine="210"/>
    </w:pPr>
  </w:style>
  <w:style w:type="character" w:customStyle="1" w:styleId="BodyTextFirstIndent2Char">
    <w:name w:val="Body Text First Indent 2 Char"/>
    <w:basedOn w:val="BodyTextIndentChar"/>
    <w:link w:val="BodyTextFirstIndent2"/>
    <w:uiPriority w:val="99"/>
    <w:semiHidden/>
    <w:rsid w:val="00B11C09"/>
    <w:rPr>
      <w:rFonts w:ascii="Calibri" w:eastAsia="Calibri" w:hAnsi="Calibri" w:cs="Times New Roman"/>
      <w:lang w:val="fr-BE"/>
    </w:rPr>
  </w:style>
  <w:style w:type="paragraph" w:styleId="BodyTextIndent2">
    <w:name w:val="Body Text Indent 2"/>
    <w:basedOn w:val="Normal"/>
    <w:link w:val="BodyTextIndent2Char"/>
    <w:uiPriority w:val="99"/>
    <w:semiHidden/>
    <w:unhideWhenUsed/>
    <w:rsid w:val="00B11C09"/>
    <w:pPr>
      <w:spacing w:after="120" w:line="480" w:lineRule="auto"/>
      <w:ind w:left="283"/>
    </w:pPr>
  </w:style>
  <w:style w:type="character" w:customStyle="1" w:styleId="BodyTextIndent2Char">
    <w:name w:val="Body Text Indent 2 Char"/>
    <w:link w:val="BodyTextIndent2"/>
    <w:uiPriority w:val="99"/>
    <w:semiHidden/>
    <w:rsid w:val="00B11C09"/>
    <w:rPr>
      <w:rFonts w:ascii="Calibri" w:eastAsia="Calibri" w:hAnsi="Calibri" w:cs="Times New Roman"/>
      <w:lang w:val="fr-BE"/>
    </w:rPr>
  </w:style>
  <w:style w:type="paragraph" w:styleId="BodyTextIndent3">
    <w:name w:val="Body Text Indent 3"/>
    <w:basedOn w:val="Normal"/>
    <w:link w:val="BodyTextIndent3Char"/>
    <w:uiPriority w:val="99"/>
    <w:semiHidden/>
    <w:unhideWhenUsed/>
    <w:rsid w:val="00B11C09"/>
    <w:pPr>
      <w:spacing w:after="120"/>
      <w:ind w:left="283"/>
    </w:pPr>
    <w:rPr>
      <w:sz w:val="16"/>
      <w:szCs w:val="16"/>
    </w:rPr>
  </w:style>
  <w:style w:type="character" w:customStyle="1" w:styleId="BodyTextIndent3Char">
    <w:name w:val="Body Text Indent 3 Char"/>
    <w:link w:val="BodyTextIndent3"/>
    <w:uiPriority w:val="99"/>
    <w:semiHidden/>
    <w:rsid w:val="00B11C09"/>
    <w:rPr>
      <w:rFonts w:ascii="Calibri" w:eastAsia="Calibri" w:hAnsi="Calibri" w:cs="Times New Roman"/>
      <w:sz w:val="16"/>
      <w:szCs w:val="16"/>
      <w:lang w:val="fr-BE"/>
    </w:rPr>
  </w:style>
  <w:style w:type="character" w:styleId="BookTitle">
    <w:name w:val="Book Title"/>
    <w:uiPriority w:val="33"/>
    <w:qFormat/>
    <w:rsid w:val="00B11C09"/>
    <w:rPr>
      <w:b/>
      <w:bCs/>
      <w:smallCaps/>
      <w:noProof w:val="0"/>
      <w:spacing w:val="5"/>
      <w:lang w:val="fr-BE"/>
    </w:rPr>
  </w:style>
  <w:style w:type="paragraph" w:styleId="Caption">
    <w:name w:val="caption"/>
    <w:basedOn w:val="Normal"/>
    <w:next w:val="Normal"/>
    <w:uiPriority w:val="35"/>
    <w:semiHidden/>
    <w:unhideWhenUsed/>
    <w:qFormat/>
    <w:rsid w:val="00B11C09"/>
    <w:rPr>
      <w:b/>
      <w:bCs/>
      <w:sz w:val="20"/>
      <w:szCs w:val="20"/>
    </w:rPr>
  </w:style>
  <w:style w:type="paragraph" w:styleId="Closing">
    <w:name w:val="Closing"/>
    <w:basedOn w:val="Normal"/>
    <w:link w:val="ClosingChar"/>
    <w:uiPriority w:val="99"/>
    <w:semiHidden/>
    <w:unhideWhenUsed/>
    <w:rsid w:val="00B11C09"/>
    <w:pPr>
      <w:ind w:left="4252"/>
    </w:pPr>
  </w:style>
  <w:style w:type="character" w:customStyle="1" w:styleId="ClosingChar">
    <w:name w:val="Closing Char"/>
    <w:link w:val="Closing"/>
    <w:uiPriority w:val="99"/>
    <w:semiHidden/>
    <w:rsid w:val="00B11C09"/>
    <w:rPr>
      <w:rFonts w:ascii="Calibri" w:eastAsia="Calibri" w:hAnsi="Calibri" w:cs="Times New Roman"/>
      <w:lang w:val="fr-BE"/>
    </w:rPr>
  </w:style>
  <w:style w:type="table" w:customStyle="1" w:styleId="ColorfulGrid1">
    <w:name w:val="Colorful Grid1"/>
    <w:basedOn w:val="TableNormal"/>
    <w:uiPriority w:val="73"/>
    <w:rsid w:val="00B11C09"/>
    <w:pPr>
      <w:spacing w:after="0" w:line="240" w:lineRule="auto"/>
    </w:pPr>
    <w:rPr>
      <w:rFonts w:eastAsia="Calibri" w:cs="Times New Roman"/>
      <w:color w:val="000000"/>
      <w:sz w:val="20"/>
      <w:szCs w:val="20"/>
      <w:lang w:val="fr-BE" w:eastAsia="nl-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11C09"/>
    <w:pPr>
      <w:spacing w:after="0" w:line="240" w:lineRule="auto"/>
    </w:pPr>
    <w:rPr>
      <w:rFonts w:eastAsia="Calibri" w:cs="Times New Roman"/>
      <w:color w:val="000000"/>
      <w:sz w:val="20"/>
      <w:szCs w:val="20"/>
      <w:lang w:val="fr-BE" w:eastAsia="nl-B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11C09"/>
    <w:pPr>
      <w:spacing w:after="0" w:line="240" w:lineRule="auto"/>
    </w:pPr>
    <w:rPr>
      <w:rFonts w:eastAsia="Calibri" w:cs="Times New Roman"/>
      <w:color w:val="000000"/>
      <w:sz w:val="20"/>
      <w:szCs w:val="20"/>
      <w:lang w:val="fr-BE" w:eastAsia="nl-B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11C09"/>
    <w:pPr>
      <w:spacing w:after="0" w:line="240" w:lineRule="auto"/>
    </w:pPr>
    <w:rPr>
      <w:rFonts w:eastAsia="Calibri" w:cs="Times New Roman"/>
      <w:color w:val="000000"/>
      <w:sz w:val="20"/>
      <w:szCs w:val="20"/>
      <w:lang w:val="fr-BE" w:eastAsia="nl-B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11C09"/>
    <w:pPr>
      <w:spacing w:after="0" w:line="240" w:lineRule="auto"/>
    </w:pPr>
    <w:rPr>
      <w:rFonts w:eastAsia="Calibri" w:cs="Times New Roman"/>
      <w:color w:val="000000"/>
      <w:sz w:val="20"/>
      <w:szCs w:val="20"/>
      <w:lang w:val="fr-BE" w:eastAsia="nl-B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11C09"/>
    <w:pPr>
      <w:spacing w:after="0" w:line="240" w:lineRule="auto"/>
    </w:pPr>
    <w:rPr>
      <w:rFonts w:eastAsia="Calibri" w:cs="Times New Roman"/>
      <w:color w:val="000000"/>
      <w:sz w:val="20"/>
      <w:szCs w:val="20"/>
      <w:lang w:val="fr-BE" w:eastAsia="nl-B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11C09"/>
    <w:pPr>
      <w:spacing w:after="0" w:line="240" w:lineRule="auto"/>
    </w:pPr>
    <w:rPr>
      <w:rFonts w:eastAsia="Calibri" w:cs="Times New Roman"/>
      <w:color w:val="000000"/>
      <w:sz w:val="20"/>
      <w:szCs w:val="20"/>
      <w:lang w:val="fr-BE" w:eastAsia="nl-B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B11C09"/>
    <w:pPr>
      <w:spacing w:after="0" w:line="240" w:lineRule="auto"/>
    </w:pPr>
    <w:rPr>
      <w:rFonts w:eastAsia="Calibri" w:cs="Times New Roman"/>
      <w:color w:val="000000"/>
      <w:sz w:val="20"/>
      <w:szCs w:val="20"/>
      <w:lang w:val="fr-BE" w:eastAsia="nl-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11C09"/>
    <w:pPr>
      <w:spacing w:after="0" w:line="240" w:lineRule="auto"/>
    </w:pPr>
    <w:rPr>
      <w:rFonts w:eastAsia="Calibri" w:cs="Times New Roman"/>
      <w:color w:val="000000"/>
      <w:sz w:val="20"/>
      <w:szCs w:val="20"/>
      <w:lang w:val="fr-BE" w:eastAsia="nl-B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11C09"/>
    <w:pPr>
      <w:spacing w:after="0" w:line="240" w:lineRule="auto"/>
    </w:pPr>
    <w:rPr>
      <w:rFonts w:eastAsia="Calibri" w:cs="Times New Roman"/>
      <w:color w:val="000000"/>
      <w:sz w:val="20"/>
      <w:szCs w:val="20"/>
      <w:lang w:val="fr-BE" w:eastAsia="nl-B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11C09"/>
    <w:pPr>
      <w:spacing w:after="0" w:line="240" w:lineRule="auto"/>
    </w:pPr>
    <w:rPr>
      <w:rFonts w:eastAsia="Calibri" w:cs="Times New Roman"/>
      <w:color w:val="000000"/>
      <w:sz w:val="20"/>
      <w:szCs w:val="20"/>
      <w:lang w:val="fr-BE" w:eastAsia="nl-B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11C09"/>
    <w:pPr>
      <w:spacing w:after="0" w:line="240" w:lineRule="auto"/>
    </w:pPr>
    <w:rPr>
      <w:rFonts w:eastAsia="Calibri" w:cs="Times New Roman"/>
      <w:color w:val="000000"/>
      <w:sz w:val="20"/>
      <w:szCs w:val="20"/>
      <w:lang w:val="fr-BE" w:eastAsia="nl-B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11C09"/>
    <w:pPr>
      <w:spacing w:after="0" w:line="240" w:lineRule="auto"/>
    </w:pPr>
    <w:rPr>
      <w:rFonts w:eastAsia="Calibri" w:cs="Times New Roman"/>
      <w:color w:val="000000"/>
      <w:sz w:val="20"/>
      <w:szCs w:val="20"/>
      <w:lang w:val="fr-BE" w:eastAsia="nl-B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11C09"/>
    <w:pPr>
      <w:spacing w:after="0" w:line="240" w:lineRule="auto"/>
    </w:pPr>
    <w:rPr>
      <w:rFonts w:eastAsia="Calibri" w:cs="Times New Roman"/>
      <w:color w:val="000000"/>
      <w:sz w:val="20"/>
      <w:szCs w:val="20"/>
      <w:lang w:val="fr-BE" w:eastAsia="nl-B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B11C09"/>
    <w:rPr>
      <w:noProof w:val="0"/>
      <w:sz w:val="16"/>
      <w:szCs w:val="16"/>
      <w:lang w:val="fr-BE"/>
    </w:rPr>
  </w:style>
  <w:style w:type="paragraph" w:styleId="CommentText">
    <w:name w:val="annotation text"/>
    <w:basedOn w:val="Normal"/>
    <w:link w:val="CommentTextChar"/>
    <w:uiPriority w:val="99"/>
    <w:unhideWhenUsed/>
    <w:rsid w:val="00B11C09"/>
    <w:rPr>
      <w:sz w:val="20"/>
      <w:szCs w:val="20"/>
    </w:rPr>
  </w:style>
  <w:style w:type="character" w:customStyle="1" w:styleId="CommentTextChar">
    <w:name w:val="Comment Text Char"/>
    <w:link w:val="CommentText"/>
    <w:uiPriority w:val="99"/>
    <w:rsid w:val="00B11C09"/>
    <w:rPr>
      <w:rFonts w:ascii="Calibri" w:eastAsia="Calibri" w:hAnsi="Calibri"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B11C09"/>
    <w:rPr>
      <w:b/>
      <w:bCs/>
    </w:rPr>
  </w:style>
  <w:style w:type="character" w:customStyle="1" w:styleId="CommentSubjectChar">
    <w:name w:val="Comment Subject Char"/>
    <w:link w:val="CommentSubject"/>
    <w:uiPriority w:val="99"/>
    <w:semiHidden/>
    <w:rsid w:val="00B11C09"/>
    <w:rPr>
      <w:rFonts w:ascii="Calibri" w:eastAsia="Calibri" w:hAnsi="Calibri" w:cs="Times New Roman"/>
      <w:b/>
      <w:bCs/>
      <w:sz w:val="20"/>
      <w:szCs w:val="20"/>
      <w:lang w:val="fr-BE"/>
    </w:rPr>
  </w:style>
  <w:style w:type="table" w:customStyle="1" w:styleId="DarkList1">
    <w:name w:val="Dark List1"/>
    <w:basedOn w:val="TableNormal"/>
    <w:uiPriority w:val="70"/>
    <w:rsid w:val="00B11C09"/>
    <w:pPr>
      <w:spacing w:after="0" w:line="240" w:lineRule="auto"/>
    </w:pPr>
    <w:rPr>
      <w:rFonts w:eastAsia="Calibri" w:cs="Times New Roman"/>
      <w:color w:val="FFFFFF"/>
      <w:sz w:val="20"/>
      <w:szCs w:val="20"/>
      <w:lang w:val="fr-BE" w:eastAsia="nl-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11C09"/>
    <w:pPr>
      <w:spacing w:after="0" w:line="240" w:lineRule="auto"/>
    </w:pPr>
    <w:rPr>
      <w:rFonts w:eastAsia="Calibri" w:cs="Times New Roman"/>
      <w:color w:val="FFFFFF"/>
      <w:sz w:val="20"/>
      <w:szCs w:val="20"/>
      <w:lang w:val="fr-BE" w:eastAsia="nl-B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11C09"/>
    <w:pPr>
      <w:spacing w:after="0" w:line="240" w:lineRule="auto"/>
    </w:pPr>
    <w:rPr>
      <w:rFonts w:eastAsia="Calibri" w:cs="Times New Roman"/>
      <w:color w:val="FFFFFF"/>
      <w:sz w:val="20"/>
      <w:szCs w:val="20"/>
      <w:lang w:val="fr-BE" w:eastAsia="nl-B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11C09"/>
    <w:pPr>
      <w:spacing w:after="0" w:line="240" w:lineRule="auto"/>
    </w:pPr>
    <w:rPr>
      <w:rFonts w:eastAsia="Calibri" w:cs="Times New Roman"/>
      <w:color w:val="FFFFFF"/>
      <w:sz w:val="20"/>
      <w:szCs w:val="20"/>
      <w:lang w:val="fr-BE" w:eastAsia="nl-B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11C09"/>
    <w:pPr>
      <w:spacing w:after="0" w:line="240" w:lineRule="auto"/>
    </w:pPr>
    <w:rPr>
      <w:rFonts w:eastAsia="Calibri" w:cs="Times New Roman"/>
      <w:color w:val="FFFFFF"/>
      <w:sz w:val="20"/>
      <w:szCs w:val="20"/>
      <w:lang w:val="fr-BE" w:eastAsia="nl-B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11C09"/>
    <w:pPr>
      <w:spacing w:after="0" w:line="240" w:lineRule="auto"/>
    </w:pPr>
    <w:rPr>
      <w:rFonts w:eastAsia="Calibri" w:cs="Times New Roman"/>
      <w:color w:val="FFFFFF"/>
      <w:sz w:val="20"/>
      <w:szCs w:val="20"/>
      <w:lang w:val="fr-BE" w:eastAsia="nl-B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11C09"/>
    <w:pPr>
      <w:spacing w:after="0" w:line="240" w:lineRule="auto"/>
    </w:pPr>
    <w:rPr>
      <w:rFonts w:eastAsia="Calibri" w:cs="Times New Roman"/>
      <w:color w:val="FFFFFF"/>
      <w:sz w:val="20"/>
      <w:szCs w:val="20"/>
      <w:lang w:val="fr-BE" w:eastAsia="nl-B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11C09"/>
  </w:style>
  <w:style w:type="character" w:customStyle="1" w:styleId="DateChar">
    <w:name w:val="Date Char"/>
    <w:link w:val="Date"/>
    <w:uiPriority w:val="99"/>
    <w:semiHidden/>
    <w:rsid w:val="00B11C09"/>
    <w:rPr>
      <w:rFonts w:ascii="Calibri" w:eastAsia="Calibri" w:hAnsi="Calibri" w:cs="Times New Roman"/>
      <w:lang w:val="fr-BE"/>
    </w:rPr>
  </w:style>
  <w:style w:type="paragraph" w:styleId="DocumentMap">
    <w:name w:val="Document Map"/>
    <w:basedOn w:val="Normal"/>
    <w:link w:val="DocumentMapChar"/>
    <w:uiPriority w:val="99"/>
    <w:semiHidden/>
    <w:unhideWhenUsed/>
    <w:rsid w:val="00B11C09"/>
    <w:rPr>
      <w:rFonts w:ascii="Tahoma" w:hAnsi="Tahoma"/>
      <w:sz w:val="16"/>
      <w:szCs w:val="16"/>
    </w:rPr>
  </w:style>
  <w:style w:type="character" w:customStyle="1" w:styleId="DocumentMapChar">
    <w:name w:val="Document Map Char"/>
    <w:link w:val="DocumentMap"/>
    <w:uiPriority w:val="99"/>
    <w:semiHidden/>
    <w:rsid w:val="00B11C09"/>
    <w:rPr>
      <w:rFonts w:ascii="Tahoma" w:eastAsia="Calibri" w:hAnsi="Tahoma" w:cs="Times New Roman"/>
      <w:sz w:val="16"/>
      <w:szCs w:val="16"/>
      <w:lang w:val="fr-BE"/>
    </w:rPr>
  </w:style>
  <w:style w:type="paragraph" w:styleId="E-mailSignature">
    <w:name w:val="E-mail Signature"/>
    <w:basedOn w:val="Normal"/>
    <w:link w:val="E-mailSignatureChar"/>
    <w:uiPriority w:val="99"/>
    <w:semiHidden/>
    <w:unhideWhenUsed/>
    <w:rsid w:val="00B11C09"/>
  </w:style>
  <w:style w:type="character" w:customStyle="1" w:styleId="E-mailSignatureChar">
    <w:name w:val="E-mail Signature Char"/>
    <w:link w:val="E-mailSignature"/>
    <w:uiPriority w:val="99"/>
    <w:semiHidden/>
    <w:rsid w:val="00B11C09"/>
    <w:rPr>
      <w:rFonts w:ascii="Calibri" w:eastAsia="Calibri" w:hAnsi="Calibri" w:cs="Times New Roman"/>
      <w:lang w:val="fr-BE"/>
    </w:rPr>
  </w:style>
  <w:style w:type="character" w:styleId="Emphasis">
    <w:name w:val="Emphasis"/>
    <w:uiPriority w:val="20"/>
    <w:qFormat/>
    <w:rsid w:val="00B11C09"/>
    <w:rPr>
      <w:i/>
      <w:iCs/>
      <w:noProof w:val="0"/>
      <w:lang w:val="fr-BE"/>
    </w:rPr>
  </w:style>
  <w:style w:type="character" w:styleId="EndnoteReference">
    <w:name w:val="endnote reference"/>
    <w:uiPriority w:val="99"/>
    <w:semiHidden/>
    <w:unhideWhenUsed/>
    <w:rsid w:val="00B11C09"/>
    <w:rPr>
      <w:noProof w:val="0"/>
      <w:vertAlign w:val="superscript"/>
      <w:lang w:val="fr-BE"/>
    </w:rPr>
  </w:style>
  <w:style w:type="paragraph" w:styleId="EndnoteText">
    <w:name w:val="endnote text"/>
    <w:basedOn w:val="Normal"/>
    <w:link w:val="EndnoteTextChar"/>
    <w:uiPriority w:val="99"/>
    <w:semiHidden/>
    <w:unhideWhenUsed/>
    <w:rsid w:val="00B11C09"/>
    <w:rPr>
      <w:sz w:val="20"/>
      <w:szCs w:val="20"/>
    </w:rPr>
  </w:style>
  <w:style w:type="character" w:customStyle="1" w:styleId="EndnoteTextChar">
    <w:name w:val="Endnote Text Char"/>
    <w:link w:val="EndnoteText"/>
    <w:uiPriority w:val="99"/>
    <w:semiHidden/>
    <w:rsid w:val="00B11C09"/>
    <w:rPr>
      <w:rFonts w:ascii="Calibri" w:eastAsia="Calibri" w:hAnsi="Calibri" w:cs="Times New Roman"/>
      <w:sz w:val="20"/>
      <w:szCs w:val="20"/>
      <w:lang w:val="fr-BE"/>
    </w:rPr>
  </w:style>
  <w:style w:type="paragraph" w:styleId="EnvelopeAddress">
    <w:name w:val="envelope address"/>
    <w:basedOn w:val="Normal"/>
    <w:uiPriority w:val="99"/>
    <w:semiHidden/>
    <w:unhideWhenUsed/>
    <w:rsid w:val="00B11C09"/>
    <w:pPr>
      <w:framePr w:w="7920" w:h="1980" w:hRule="exact" w:hSpace="141"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B11C09"/>
    <w:rPr>
      <w:rFonts w:ascii="Cambria" w:eastAsia="Times New Roman" w:hAnsi="Cambria"/>
      <w:sz w:val="20"/>
      <w:szCs w:val="20"/>
    </w:rPr>
  </w:style>
  <w:style w:type="character" w:styleId="FollowedHyperlink">
    <w:name w:val="FollowedHyperlink"/>
    <w:uiPriority w:val="99"/>
    <w:semiHidden/>
    <w:unhideWhenUsed/>
    <w:rsid w:val="00B11C09"/>
    <w:rPr>
      <w:noProof w:val="0"/>
      <w:color w:val="800080"/>
      <w:u w:val="single"/>
      <w:lang w:val="fr-BE"/>
    </w:rPr>
  </w:style>
  <w:style w:type="paragraph" w:styleId="Footer">
    <w:name w:val="footer"/>
    <w:basedOn w:val="Normal"/>
    <w:link w:val="FooterChar"/>
    <w:uiPriority w:val="99"/>
    <w:unhideWhenUsed/>
    <w:rsid w:val="00B11C09"/>
    <w:pPr>
      <w:tabs>
        <w:tab w:val="center" w:pos="4536"/>
        <w:tab w:val="right" w:pos="9072"/>
      </w:tabs>
    </w:pPr>
  </w:style>
  <w:style w:type="character" w:customStyle="1" w:styleId="FooterChar">
    <w:name w:val="Footer Char"/>
    <w:link w:val="Footer"/>
    <w:uiPriority w:val="99"/>
    <w:rsid w:val="00B11C09"/>
    <w:rPr>
      <w:rFonts w:ascii="Calibri" w:eastAsia="Calibri" w:hAnsi="Calibri" w:cs="Times New Roman"/>
      <w:lang w:val="fr-BE"/>
    </w:rPr>
  </w:style>
  <w:style w:type="character" w:styleId="HTMLAcronym">
    <w:name w:val="HTML Acronym"/>
    <w:basedOn w:val="DefaultParagraphFont"/>
    <w:uiPriority w:val="99"/>
    <w:semiHidden/>
    <w:unhideWhenUsed/>
    <w:rsid w:val="00B11C09"/>
    <w:rPr>
      <w:noProof w:val="0"/>
      <w:lang w:val="nl-BE"/>
    </w:rPr>
  </w:style>
  <w:style w:type="paragraph" w:styleId="HTMLAddress">
    <w:name w:val="HTML Address"/>
    <w:basedOn w:val="Normal"/>
    <w:link w:val="HTMLAddressChar"/>
    <w:uiPriority w:val="99"/>
    <w:semiHidden/>
    <w:unhideWhenUsed/>
    <w:rsid w:val="00B11C09"/>
    <w:rPr>
      <w:i/>
      <w:iCs/>
    </w:rPr>
  </w:style>
  <w:style w:type="character" w:customStyle="1" w:styleId="HTMLAddressChar">
    <w:name w:val="HTML Address Char"/>
    <w:link w:val="HTMLAddress"/>
    <w:uiPriority w:val="99"/>
    <w:semiHidden/>
    <w:rsid w:val="00B11C09"/>
    <w:rPr>
      <w:rFonts w:ascii="Calibri" w:eastAsia="Calibri" w:hAnsi="Calibri" w:cs="Times New Roman"/>
      <w:i/>
      <w:iCs/>
      <w:lang w:val="fr-BE"/>
    </w:rPr>
  </w:style>
  <w:style w:type="character" w:styleId="HTMLCite">
    <w:name w:val="HTML Cite"/>
    <w:uiPriority w:val="99"/>
    <w:semiHidden/>
    <w:unhideWhenUsed/>
    <w:rsid w:val="00B11C09"/>
    <w:rPr>
      <w:i/>
      <w:iCs/>
      <w:noProof w:val="0"/>
      <w:lang w:val="fr-BE"/>
    </w:rPr>
  </w:style>
  <w:style w:type="character" w:styleId="HTMLCode">
    <w:name w:val="HTML Code"/>
    <w:uiPriority w:val="99"/>
    <w:semiHidden/>
    <w:unhideWhenUsed/>
    <w:rsid w:val="00B11C09"/>
    <w:rPr>
      <w:rFonts w:ascii="Courier New" w:hAnsi="Courier New" w:cs="Courier New"/>
      <w:noProof w:val="0"/>
      <w:sz w:val="20"/>
      <w:szCs w:val="20"/>
      <w:lang w:val="fr-BE"/>
    </w:rPr>
  </w:style>
  <w:style w:type="character" w:styleId="HTMLDefinition">
    <w:name w:val="HTML Definition"/>
    <w:uiPriority w:val="99"/>
    <w:semiHidden/>
    <w:unhideWhenUsed/>
    <w:rsid w:val="00B11C09"/>
    <w:rPr>
      <w:i/>
      <w:iCs/>
      <w:noProof w:val="0"/>
      <w:lang w:val="fr-BE"/>
    </w:rPr>
  </w:style>
  <w:style w:type="character" w:styleId="HTMLKeyboard">
    <w:name w:val="HTML Keyboard"/>
    <w:uiPriority w:val="99"/>
    <w:semiHidden/>
    <w:unhideWhenUsed/>
    <w:rsid w:val="00B11C09"/>
    <w:rPr>
      <w:rFonts w:ascii="Courier New" w:hAnsi="Courier New" w:cs="Courier New"/>
      <w:noProof w:val="0"/>
      <w:sz w:val="20"/>
      <w:szCs w:val="20"/>
      <w:lang w:val="fr-BE"/>
    </w:rPr>
  </w:style>
  <w:style w:type="paragraph" w:styleId="HTMLPreformatted">
    <w:name w:val="HTML Preformatted"/>
    <w:basedOn w:val="Normal"/>
    <w:link w:val="HTMLPreformattedChar"/>
    <w:uiPriority w:val="99"/>
    <w:semiHidden/>
    <w:unhideWhenUsed/>
    <w:rsid w:val="00B11C09"/>
    <w:rPr>
      <w:rFonts w:ascii="Courier New" w:hAnsi="Courier New"/>
      <w:sz w:val="20"/>
      <w:szCs w:val="20"/>
    </w:rPr>
  </w:style>
  <w:style w:type="character" w:customStyle="1" w:styleId="HTMLPreformattedChar">
    <w:name w:val="HTML Preformatted Char"/>
    <w:link w:val="HTMLPreformatted"/>
    <w:uiPriority w:val="99"/>
    <w:semiHidden/>
    <w:rsid w:val="00B11C09"/>
    <w:rPr>
      <w:rFonts w:ascii="Courier New" w:eastAsia="Calibri" w:hAnsi="Courier New" w:cs="Times New Roman"/>
      <w:sz w:val="20"/>
      <w:szCs w:val="20"/>
      <w:lang w:val="fr-BE"/>
    </w:rPr>
  </w:style>
  <w:style w:type="character" w:styleId="HTMLSample">
    <w:name w:val="HTML Sample"/>
    <w:uiPriority w:val="99"/>
    <w:semiHidden/>
    <w:unhideWhenUsed/>
    <w:rsid w:val="00B11C09"/>
    <w:rPr>
      <w:rFonts w:ascii="Courier New" w:hAnsi="Courier New" w:cs="Courier New"/>
      <w:noProof w:val="0"/>
      <w:lang w:val="fr-BE"/>
    </w:rPr>
  </w:style>
  <w:style w:type="character" w:styleId="HTMLTypewriter">
    <w:name w:val="HTML Typewriter"/>
    <w:uiPriority w:val="99"/>
    <w:semiHidden/>
    <w:unhideWhenUsed/>
    <w:rsid w:val="00B11C09"/>
    <w:rPr>
      <w:rFonts w:ascii="Courier New" w:hAnsi="Courier New" w:cs="Courier New"/>
      <w:noProof w:val="0"/>
      <w:sz w:val="20"/>
      <w:szCs w:val="20"/>
      <w:lang w:val="fr-BE"/>
    </w:rPr>
  </w:style>
  <w:style w:type="character" w:styleId="HTMLVariable">
    <w:name w:val="HTML Variable"/>
    <w:uiPriority w:val="99"/>
    <w:semiHidden/>
    <w:unhideWhenUsed/>
    <w:rsid w:val="00B11C09"/>
    <w:rPr>
      <w:i/>
      <w:iCs/>
      <w:noProof w:val="0"/>
      <w:lang w:val="fr-BE"/>
    </w:rPr>
  </w:style>
  <w:style w:type="character" w:styleId="Hyperlink">
    <w:name w:val="Hyperlink"/>
    <w:uiPriority w:val="99"/>
    <w:unhideWhenUsed/>
    <w:rsid w:val="00B11C09"/>
    <w:rPr>
      <w:noProof w:val="0"/>
      <w:color w:val="0000FF"/>
      <w:u w:val="single"/>
      <w:lang w:val="fr-BE"/>
    </w:rPr>
  </w:style>
  <w:style w:type="paragraph" w:styleId="Index1">
    <w:name w:val="index 1"/>
    <w:basedOn w:val="Normal"/>
    <w:next w:val="Normal"/>
    <w:autoRedefine/>
    <w:uiPriority w:val="99"/>
    <w:semiHidden/>
    <w:unhideWhenUsed/>
    <w:rsid w:val="00B11C09"/>
    <w:pPr>
      <w:ind w:left="220" w:hanging="220"/>
    </w:pPr>
  </w:style>
  <w:style w:type="paragraph" w:styleId="Index2">
    <w:name w:val="index 2"/>
    <w:basedOn w:val="Normal"/>
    <w:next w:val="Normal"/>
    <w:autoRedefine/>
    <w:uiPriority w:val="99"/>
    <w:semiHidden/>
    <w:unhideWhenUsed/>
    <w:rsid w:val="00B11C09"/>
    <w:pPr>
      <w:ind w:left="440" w:hanging="220"/>
    </w:pPr>
  </w:style>
  <w:style w:type="paragraph" w:styleId="Index3">
    <w:name w:val="index 3"/>
    <w:basedOn w:val="Normal"/>
    <w:next w:val="Normal"/>
    <w:autoRedefine/>
    <w:uiPriority w:val="99"/>
    <w:semiHidden/>
    <w:unhideWhenUsed/>
    <w:rsid w:val="00B11C09"/>
    <w:pPr>
      <w:ind w:left="660" w:hanging="220"/>
    </w:pPr>
  </w:style>
  <w:style w:type="paragraph" w:styleId="Index4">
    <w:name w:val="index 4"/>
    <w:basedOn w:val="Normal"/>
    <w:next w:val="Normal"/>
    <w:autoRedefine/>
    <w:uiPriority w:val="99"/>
    <w:semiHidden/>
    <w:unhideWhenUsed/>
    <w:rsid w:val="00B11C09"/>
    <w:pPr>
      <w:ind w:left="880" w:hanging="220"/>
    </w:pPr>
  </w:style>
  <w:style w:type="paragraph" w:styleId="Index5">
    <w:name w:val="index 5"/>
    <w:basedOn w:val="Normal"/>
    <w:next w:val="Normal"/>
    <w:autoRedefine/>
    <w:uiPriority w:val="99"/>
    <w:semiHidden/>
    <w:unhideWhenUsed/>
    <w:rsid w:val="00B11C09"/>
    <w:pPr>
      <w:ind w:left="1100" w:hanging="220"/>
    </w:pPr>
  </w:style>
  <w:style w:type="paragraph" w:styleId="Index6">
    <w:name w:val="index 6"/>
    <w:basedOn w:val="Normal"/>
    <w:next w:val="Normal"/>
    <w:autoRedefine/>
    <w:uiPriority w:val="99"/>
    <w:semiHidden/>
    <w:unhideWhenUsed/>
    <w:rsid w:val="00B11C09"/>
    <w:pPr>
      <w:ind w:left="1320" w:hanging="220"/>
    </w:pPr>
  </w:style>
  <w:style w:type="paragraph" w:styleId="Index7">
    <w:name w:val="index 7"/>
    <w:basedOn w:val="Normal"/>
    <w:next w:val="Normal"/>
    <w:autoRedefine/>
    <w:uiPriority w:val="99"/>
    <w:semiHidden/>
    <w:unhideWhenUsed/>
    <w:rsid w:val="00B11C09"/>
    <w:pPr>
      <w:ind w:left="1540" w:hanging="220"/>
    </w:pPr>
  </w:style>
  <w:style w:type="paragraph" w:styleId="Index8">
    <w:name w:val="index 8"/>
    <w:basedOn w:val="Normal"/>
    <w:next w:val="Normal"/>
    <w:autoRedefine/>
    <w:uiPriority w:val="99"/>
    <w:semiHidden/>
    <w:unhideWhenUsed/>
    <w:rsid w:val="00B11C09"/>
    <w:pPr>
      <w:ind w:left="1760" w:hanging="220"/>
    </w:pPr>
  </w:style>
  <w:style w:type="paragraph" w:styleId="Index9">
    <w:name w:val="index 9"/>
    <w:basedOn w:val="Normal"/>
    <w:next w:val="Normal"/>
    <w:autoRedefine/>
    <w:uiPriority w:val="99"/>
    <w:semiHidden/>
    <w:unhideWhenUsed/>
    <w:rsid w:val="00B11C09"/>
    <w:pPr>
      <w:ind w:left="1980" w:hanging="220"/>
    </w:pPr>
  </w:style>
  <w:style w:type="paragraph" w:styleId="IndexHeading">
    <w:name w:val="index heading"/>
    <w:basedOn w:val="Normal"/>
    <w:next w:val="Index1"/>
    <w:uiPriority w:val="99"/>
    <w:semiHidden/>
    <w:unhideWhenUsed/>
    <w:rsid w:val="00B11C09"/>
    <w:rPr>
      <w:rFonts w:ascii="Cambria" w:eastAsia="Times New Roman" w:hAnsi="Cambria"/>
      <w:b/>
      <w:bCs/>
    </w:rPr>
  </w:style>
  <w:style w:type="character" w:styleId="IntenseEmphasis">
    <w:name w:val="Intense Emphasis"/>
    <w:uiPriority w:val="21"/>
    <w:qFormat/>
    <w:rsid w:val="00B11C09"/>
    <w:rPr>
      <w:b/>
      <w:bCs/>
      <w:i/>
      <w:iCs/>
      <w:noProof w:val="0"/>
      <w:color w:val="4F81BD"/>
      <w:lang w:val="fr-BE"/>
    </w:rPr>
  </w:style>
  <w:style w:type="paragraph" w:styleId="IntenseQuote">
    <w:name w:val="Intense Quote"/>
    <w:basedOn w:val="Normal"/>
    <w:next w:val="Normal"/>
    <w:link w:val="IntenseQuoteChar"/>
    <w:uiPriority w:val="30"/>
    <w:qFormat/>
    <w:rsid w:val="00B11C0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1C09"/>
    <w:rPr>
      <w:rFonts w:ascii="Calibri" w:eastAsia="Calibri" w:hAnsi="Calibri" w:cs="Times New Roman"/>
      <w:b/>
      <w:bCs/>
      <w:i/>
      <w:iCs/>
      <w:color w:val="4F81BD"/>
      <w:lang w:val="fr-BE"/>
    </w:rPr>
  </w:style>
  <w:style w:type="character" w:styleId="IntenseReference">
    <w:name w:val="Intense Reference"/>
    <w:uiPriority w:val="32"/>
    <w:qFormat/>
    <w:rsid w:val="00B11C09"/>
    <w:rPr>
      <w:b/>
      <w:bCs/>
      <w:smallCaps/>
      <w:noProof w:val="0"/>
      <w:color w:val="C0504D"/>
      <w:spacing w:val="5"/>
      <w:u w:val="single"/>
      <w:lang w:val="fr-BE"/>
    </w:rPr>
  </w:style>
  <w:style w:type="table" w:customStyle="1" w:styleId="LightGrid1">
    <w:name w:val="Light Grid1"/>
    <w:basedOn w:val="TableNormal"/>
    <w:uiPriority w:val="62"/>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11C09"/>
    <w:pPr>
      <w:spacing w:after="0" w:line="240" w:lineRule="auto"/>
    </w:pPr>
    <w:rPr>
      <w:rFonts w:eastAsia="Calibri" w:cs="Times New Roman"/>
      <w:color w:val="365F91"/>
      <w:sz w:val="20"/>
      <w:szCs w:val="20"/>
      <w:lang w:val="fr-BE" w:eastAsia="nl-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11C09"/>
    <w:pPr>
      <w:spacing w:after="0" w:line="240" w:lineRule="auto"/>
    </w:pPr>
    <w:rPr>
      <w:rFonts w:eastAsia="Calibri" w:cs="Times New Roman"/>
      <w:color w:val="943634"/>
      <w:sz w:val="20"/>
      <w:szCs w:val="20"/>
      <w:lang w:val="fr-BE" w:eastAsia="nl-B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11C09"/>
    <w:pPr>
      <w:spacing w:after="0" w:line="240" w:lineRule="auto"/>
    </w:pPr>
    <w:rPr>
      <w:rFonts w:eastAsia="Calibri" w:cs="Times New Roman"/>
      <w:color w:val="76923C"/>
      <w:sz w:val="20"/>
      <w:szCs w:val="20"/>
      <w:lang w:val="fr-BE" w:eastAsia="nl-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11C09"/>
    <w:pPr>
      <w:spacing w:after="0" w:line="240" w:lineRule="auto"/>
    </w:pPr>
    <w:rPr>
      <w:rFonts w:eastAsia="Calibri" w:cs="Times New Roman"/>
      <w:color w:val="5F497A"/>
      <w:sz w:val="20"/>
      <w:szCs w:val="20"/>
      <w:lang w:val="fr-BE" w:eastAsia="nl-B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11C09"/>
    <w:pPr>
      <w:spacing w:after="0" w:line="240" w:lineRule="auto"/>
    </w:pPr>
    <w:rPr>
      <w:rFonts w:eastAsia="Calibri" w:cs="Times New Roman"/>
      <w:color w:val="31849B"/>
      <w:sz w:val="20"/>
      <w:szCs w:val="20"/>
      <w:lang w:val="fr-BE" w:eastAsia="nl-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11C09"/>
    <w:pPr>
      <w:spacing w:after="0" w:line="240" w:lineRule="auto"/>
    </w:pPr>
    <w:rPr>
      <w:rFonts w:eastAsia="Calibri" w:cs="Times New Roman"/>
      <w:color w:val="E36C0A"/>
      <w:sz w:val="20"/>
      <w:szCs w:val="20"/>
      <w:lang w:val="fr-BE" w:eastAsia="nl-B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11C09"/>
    <w:rPr>
      <w:noProof w:val="0"/>
      <w:lang w:val="nl-BE"/>
    </w:rPr>
  </w:style>
  <w:style w:type="paragraph" w:styleId="List">
    <w:name w:val="List"/>
    <w:basedOn w:val="Normal"/>
    <w:uiPriority w:val="99"/>
    <w:semiHidden/>
    <w:unhideWhenUsed/>
    <w:rsid w:val="00B11C09"/>
    <w:pPr>
      <w:ind w:left="283" w:hanging="283"/>
      <w:contextualSpacing/>
    </w:pPr>
  </w:style>
  <w:style w:type="paragraph" w:styleId="List2">
    <w:name w:val="List 2"/>
    <w:basedOn w:val="Normal"/>
    <w:uiPriority w:val="99"/>
    <w:semiHidden/>
    <w:unhideWhenUsed/>
    <w:rsid w:val="00B11C09"/>
    <w:pPr>
      <w:ind w:left="566" w:hanging="283"/>
      <w:contextualSpacing/>
    </w:pPr>
  </w:style>
  <w:style w:type="paragraph" w:styleId="List3">
    <w:name w:val="List 3"/>
    <w:basedOn w:val="Normal"/>
    <w:uiPriority w:val="99"/>
    <w:semiHidden/>
    <w:unhideWhenUsed/>
    <w:rsid w:val="00B11C09"/>
    <w:pPr>
      <w:ind w:left="849" w:hanging="283"/>
      <w:contextualSpacing/>
    </w:pPr>
  </w:style>
  <w:style w:type="paragraph" w:styleId="List4">
    <w:name w:val="List 4"/>
    <w:basedOn w:val="Normal"/>
    <w:uiPriority w:val="99"/>
    <w:semiHidden/>
    <w:unhideWhenUsed/>
    <w:rsid w:val="00B11C09"/>
    <w:pPr>
      <w:ind w:left="1132" w:hanging="283"/>
      <w:contextualSpacing/>
    </w:pPr>
  </w:style>
  <w:style w:type="paragraph" w:styleId="List5">
    <w:name w:val="List 5"/>
    <w:basedOn w:val="Normal"/>
    <w:uiPriority w:val="99"/>
    <w:semiHidden/>
    <w:unhideWhenUsed/>
    <w:rsid w:val="00B11C09"/>
    <w:pPr>
      <w:ind w:left="1415" w:hanging="283"/>
      <w:contextualSpacing/>
    </w:pPr>
  </w:style>
  <w:style w:type="paragraph" w:styleId="ListBullet">
    <w:name w:val="List Bullet"/>
    <w:basedOn w:val="Normal"/>
    <w:uiPriority w:val="99"/>
    <w:semiHidden/>
    <w:unhideWhenUsed/>
    <w:rsid w:val="00B11C09"/>
    <w:pPr>
      <w:numPr>
        <w:numId w:val="24"/>
      </w:numPr>
      <w:contextualSpacing/>
    </w:pPr>
  </w:style>
  <w:style w:type="paragraph" w:styleId="ListBullet2">
    <w:name w:val="List Bullet 2"/>
    <w:basedOn w:val="Normal"/>
    <w:uiPriority w:val="99"/>
    <w:semiHidden/>
    <w:unhideWhenUsed/>
    <w:rsid w:val="00B11C09"/>
    <w:pPr>
      <w:numPr>
        <w:numId w:val="25"/>
      </w:numPr>
      <w:contextualSpacing/>
    </w:pPr>
  </w:style>
  <w:style w:type="paragraph" w:styleId="ListBullet3">
    <w:name w:val="List Bullet 3"/>
    <w:basedOn w:val="Normal"/>
    <w:uiPriority w:val="99"/>
    <w:semiHidden/>
    <w:unhideWhenUsed/>
    <w:rsid w:val="00B11C09"/>
    <w:pPr>
      <w:numPr>
        <w:numId w:val="26"/>
      </w:numPr>
      <w:contextualSpacing/>
    </w:pPr>
  </w:style>
  <w:style w:type="paragraph" w:styleId="ListBullet4">
    <w:name w:val="List Bullet 4"/>
    <w:basedOn w:val="Normal"/>
    <w:uiPriority w:val="99"/>
    <w:semiHidden/>
    <w:unhideWhenUsed/>
    <w:rsid w:val="00B11C09"/>
    <w:pPr>
      <w:numPr>
        <w:numId w:val="27"/>
      </w:numPr>
      <w:contextualSpacing/>
    </w:pPr>
  </w:style>
  <w:style w:type="paragraph" w:styleId="ListBullet5">
    <w:name w:val="List Bullet 5"/>
    <w:basedOn w:val="Normal"/>
    <w:uiPriority w:val="99"/>
    <w:semiHidden/>
    <w:unhideWhenUsed/>
    <w:rsid w:val="00B11C09"/>
    <w:pPr>
      <w:numPr>
        <w:numId w:val="28"/>
      </w:numPr>
      <w:contextualSpacing/>
    </w:pPr>
  </w:style>
  <w:style w:type="paragraph" w:styleId="ListContinue">
    <w:name w:val="List Continue"/>
    <w:basedOn w:val="Normal"/>
    <w:uiPriority w:val="99"/>
    <w:semiHidden/>
    <w:unhideWhenUsed/>
    <w:rsid w:val="00B11C09"/>
    <w:pPr>
      <w:spacing w:after="120"/>
      <w:ind w:left="283"/>
      <w:contextualSpacing/>
    </w:pPr>
  </w:style>
  <w:style w:type="paragraph" w:styleId="ListContinue2">
    <w:name w:val="List Continue 2"/>
    <w:basedOn w:val="Normal"/>
    <w:uiPriority w:val="99"/>
    <w:semiHidden/>
    <w:unhideWhenUsed/>
    <w:rsid w:val="00B11C09"/>
    <w:pPr>
      <w:spacing w:after="120"/>
      <w:ind w:left="566"/>
      <w:contextualSpacing/>
    </w:pPr>
  </w:style>
  <w:style w:type="paragraph" w:styleId="ListContinue3">
    <w:name w:val="List Continue 3"/>
    <w:basedOn w:val="Normal"/>
    <w:uiPriority w:val="99"/>
    <w:semiHidden/>
    <w:unhideWhenUsed/>
    <w:rsid w:val="00B11C09"/>
    <w:pPr>
      <w:spacing w:after="120"/>
      <w:ind w:left="849"/>
      <w:contextualSpacing/>
    </w:pPr>
  </w:style>
  <w:style w:type="paragraph" w:styleId="ListContinue4">
    <w:name w:val="List Continue 4"/>
    <w:basedOn w:val="Normal"/>
    <w:uiPriority w:val="99"/>
    <w:semiHidden/>
    <w:unhideWhenUsed/>
    <w:rsid w:val="00B11C09"/>
    <w:pPr>
      <w:spacing w:after="120"/>
      <w:ind w:left="1132"/>
      <w:contextualSpacing/>
    </w:pPr>
  </w:style>
  <w:style w:type="paragraph" w:styleId="ListContinue5">
    <w:name w:val="List Continue 5"/>
    <w:basedOn w:val="Normal"/>
    <w:uiPriority w:val="99"/>
    <w:semiHidden/>
    <w:unhideWhenUsed/>
    <w:rsid w:val="00B11C09"/>
    <w:pPr>
      <w:spacing w:after="120"/>
      <w:ind w:left="1415"/>
      <w:contextualSpacing/>
    </w:pPr>
  </w:style>
  <w:style w:type="paragraph" w:styleId="ListNumber">
    <w:name w:val="List Number"/>
    <w:basedOn w:val="Normal"/>
    <w:uiPriority w:val="99"/>
    <w:semiHidden/>
    <w:unhideWhenUsed/>
    <w:rsid w:val="00B11C09"/>
    <w:pPr>
      <w:numPr>
        <w:numId w:val="29"/>
      </w:numPr>
      <w:contextualSpacing/>
    </w:pPr>
  </w:style>
  <w:style w:type="paragraph" w:styleId="ListNumber2">
    <w:name w:val="List Number 2"/>
    <w:basedOn w:val="Normal"/>
    <w:uiPriority w:val="99"/>
    <w:semiHidden/>
    <w:unhideWhenUsed/>
    <w:rsid w:val="00B11C09"/>
    <w:pPr>
      <w:numPr>
        <w:numId w:val="30"/>
      </w:numPr>
      <w:contextualSpacing/>
    </w:pPr>
  </w:style>
  <w:style w:type="paragraph" w:styleId="ListNumber3">
    <w:name w:val="List Number 3"/>
    <w:basedOn w:val="Normal"/>
    <w:uiPriority w:val="99"/>
    <w:semiHidden/>
    <w:unhideWhenUsed/>
    <w:rsid w:val="00B11C09"/>
    <w:pPr>
      <w:numPr>
        <w:numId w:val="31"/>
      </w:numPr>
      <w:contextualSpacing/>
    </w:pPr>
  </w:style>
  <w:style w:type="paragraph" w:styleId="ListNumber4">
    <w:name w:val="List Number 4"/>
    <w:basedOn w:val="Normal"/>
    <w:uiPriority w:val="99"/>
    <w:semiHidden/>
    <w:unhideWhenUsed/>
    <w:rsid w:val="00B11C09"/>
    <w:pPr>
      <w:numPr>
        <w:numId w:val="32"/>
      </w:numPr>
      <w:contextualSpacing/>
    </w:pPr>
  </w:style>
  <w:style w:type="paragraph" w:styleId="ListNumber5">
    <w:name w:val="List Number 5"/>
    <w:basedOn w:val="Normal"/>
    <w:uiPriority w:val="99"/>
    <w:semiHidden/>
    <w:unhideWhenUsed/>
    <w:rsid w:val="00B11C09"/>
    <w:pPr>
      <w:numPr>
        <w:numId w:val="33"/>
      </w:numPr>
      <w:contextualSpacing/>
    </w:pPr>
  </w:style>
  <w:style w:type="paragraph" w:styleId="ListParagraph">
    <w:name w:val="List Paragraph"/>
    <w:basedOn w:val="Normal"/>
    <w:uiPriority w:val="34"/>
    <w:qFormat/>
    <w:rsid w:val="00B11C09"/>
    <w:pPr>
      <w:ind w:left="708"/>
    </w:pPr>
  </w:style>
  <w:style w:type="paragraph" w:styleId="MacroText">
    <w:name w:val="macro"/>
    <w:link w:val="MacroTextChar"/>
    <w:uiPriority w:val="99"/>
    <w:semiHidden/>
    <w:unhideWhenUsed/>
    <w:rsid w:val="00B11C09"/>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eastAsia="Calibri" w:hAnsi="Courier New" w:cs="Courier New"/>
      <w:sz w:val="20"/>
      <w:szCs w:val="20"/>
      <w:lang w:val="fr-BE"/>
    </w:rPr>
  </w:style>
  <w:style w:type="character" w:customStyle="1" w:styleId="MacroTextChar">
    <w:name w:val="Macro Text Char"/>
    <w:link w:val="MacroText"/>
    <w:uiPriority w:val="99"/>
    <w:semiHidden/>
    <w:rsid w:val="00B11C09"/>
    <w:rPr>
      <w:rFonts w:ascii="Courier New" w:eastAsia="Calibri" w:hAnsi="Courier New" w:cs="Courier New"/>
      <w:sz w:val="20"/>
      <w:szCs w:val="20"/>
      <w:lang w:val="fr-BE"/>
    </w:rPr>
  </w:style>
  <w:style w:type="table" w:customStyle="1" w:styleId="MediumGrid11">
    <w:name w:val="Medium Grid 11"/>
    <w:basedOn w:val="TableNormal"/>
    <w:uiPriority w:val="67"/>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11C09"/>
    <w:pPr>
      <w:spacing w:after="0" w:line="240" w:lineRule="auto"/>
    </w:pPr>
    <w:rPr>
      <w:rFonts w:eastAsia="Calibri" w:cs="Times New Roman"/>
      <w:color w:val="000000"/>
      <w:sz w:val="20"/>
      <w:szCs w:val="20"/>
      <w:lang w:val="fr-BE" w:eastAsia="nl-B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11C09"/>
    <w:pPr>
      <w:spacing w:after="0" w:line="240" w:lineRule="auto"/>
    </w:pPr>
    <w:rPr>
      <w:rFonts w:ascii="Cambria" w:eastAsia="Times New Roman" w:hAnsi="Cambria" w:cs="Times New Roman"/>
      <w:color w:val="000000"/>
      <w:sz w:val="20"/>
      <w:szCs w:val="20"/>
      <w:lang w:val="fr-BE" w:eastAsia="nl-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11C09"/>
    <w:pPr>
      <w:spacing w:after="0" w:line="240" w:lineRule="auto"/>
    </w:pPr>
    <w:rPr>
      <w:rFonts w:eastAsia="Calibri" w:cs="Times New Roman"/>
      <w:sz w:val="20"/>
      <w:szCs w:val="20"/>
      <w:lang w:val="fr-BE" w:eastAsia="nl-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11C09"/>
    <w:pPr>
      <w:spacing w:after="0" w:line="240" w:lineRule="auto"/>
    </w:pPr>
    <w:rPr>
      <w:rFonts w:eastAsia="Calibri" w:cs="Times New Roman"/>
      <w:sz w:val="20"/>
      <w:szCs w:val="20"/>
      <w:lang w:val="fr-BE"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11C09"/>
    <w:pPr>
      <w:spacing w:after="0" w:line="240" w:lineRule="auto"/>
    </w:pPr>
    <w:rPr>
      <w:rFonts w:eastAsia="Calibri" w:cs="Times New Roman"/>
      <w:sz w:val="20"/>
      <w:szCs w:val="20"/>
      <w:lang w:val="fr-BE"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11C09"/>
    <w:pPr>
      <w:spacing w:after="0" w:line="240" w:lineRule="auto"/>
    </w:pPr>
    <w:rPr>
      <w:rFonts w:eastAsia="Calibri" w:cs="Times New Roman"/>
      <w:sz w:val="20"/>
      <w:szCs w:val="20"/>
      <w:lang w:val="fr-BE"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11C09"/>
    <w:pPr>
      <w:spacing w:after="0" w:line="240" w:lineRule="auto"/>
    </w:pPr>
    <w:rPr>
      <w:rFonts w:eastAsia="Calibri" w:cs="Times New Roman"/>
      <w:sz w:val="20"/>
      <w:szCs w:val="20"/>
      <w:lang w:val="fr-BE"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11C09"/>
    <w:pPr>
      <w:spacing w:after="0" w:line="240" w:lineRule="auto"/>
    </w:pPr>
    <w:rPr>
      <w:rFonts w:eastAsia="Calibri" w:cs="Times New Roman"/>
      <w:sz w:val="20"/>
      <w:szCs w:val="20"/>
      <w:lang w:val="fr-BE"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11C09"/>
    <w:pPr>
      <w:spacing w:after="0" w:line="240" w:lineRule="auto"/>
    </w:pPr>
    <w:rPr>
      <w:rFonts w:eastAsia="Calibri" w:cs="Times New Roman"/>
      <w:sz w:val="20"/>
      <w:szCs w:val="20"/>
      <w:lang w:val="fr-BE"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11C09"/>
    <w:pPr>
      <w:spacing w:after="0" w:line="240" w:lineRule="auto"/>
    </w:pPr>
    <w:rPr>
      <w:rFonts w:eastAsia="Calibri" w:cs="Times New Roman"/>
      <w:sz w:val="20"/>
      <w:szCs w:val="20"/>
      <w:lang w:val="fr-BE"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11C0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B11C09"/>
    <w:rPr>
      <w:rFonts w:ascii="Cambria" w:eastAsia="Times New Roman" w:hAnsi="Cambria" w:cs="Times New Roman"/>
      <w:sz w:val="24"/>
      <w:szCs w:val="24"/>
      <w:shd w:val="pct20" w:color="auto" w:fill="auto"/>
      <w:lang w:val="fr-BE"/>
    </w:rPr>
  </w:style>
  <w:style w:type="paragraph" w:styleId="NoSpacing">
    <w:name w:val="No Spacing"/>
    <w:uiPriority w:val="1"/>
    <w:qFormat/>
    <w:rsid w:val="00B11C09"/>
    <w:pPr>
      <w:spacing w:after="0" w:line="240" w:lineRule="auto"/>
    </w:pPr>
    <w:rPr>
      <w:rFonts w:eastAsia="Calibri" w:cs="Times New Roman"/>
      <w:lang w:val="fr-BE"/>
    </w:rPr>
  </w:style>
  <w:style w:type="paragraph" w:styleId="NormalWeb">
    <w:name w:val="Normal (Web)"/>
    <w:basedOn w:val="Normal"/>
    <w:uiPriority w:val="99"/>
    <w:semiHidden/>
    <w:unhideWhenUsed/>
    <w:rsid w:val="00B11C09"/>
    <w:rPr>
      <w:rFonts w:ascii="Times New Roman" w:hAnsi="Times New Roman"/>
      <w:sz w:val="24"/>
      <w:szCs w:val="24"/>
    </w:rPr>
  </w:style>
  <w:style w:type="paragraph" w:styleId="NormalIndent">
    <w:name w:val="Normal Indent"/>
    <w:basedOn w:val="Normal"/>
    <w:uiPriority w:val="99"/>
    <w:semiHidden/>
    <w:unhideWhenUsed/>
    <w:rsid w:val="00B11C09"/>
    <w:pPr>
      <w:ind w:left="708"/>
    </w:pPr>
  </w:style>
  <w:style w:type="paragraph" w:styleId="NoteHeading">
    <w:name w:val="Note Heading"/>
    <w:basedOn w:val="Normal"/>
    <w:next w:val="Normal"/>
    <w:link w:val="NoteHeadingChar"/>
    <w:uiPriority w:val="99"/>
    <w:semiHidden/>
    <w:unhideWhenUsed/>
    <w:rsid w:val="00B11C09"/>
  </w:style>
  <w:style w:type="character" w:customStyle="1" w:styleId="NoteHeadingChar">
    <w:name w:val="Note Heading Char"/>
    <w:link w:val="NoteHeading"/>
    <w:uiPriority w:val="99"/>
    <w:semiHidden/>
    <w:rsid w:val="00B11C09"/>
    <w:rPr>
      <w:rFonts w:ascii="Calibri" w:eastAsia="Calibri" w:hAnsi="Calibri" w:cs="Times New Roman"/>
      <w:lang w:val="fr-BE"/>
    </w:rPr>
  </w:style>
  <w:style w:type="character" w:styleId="PageNumber">
    <w:name w:val="page number"/>
    <w:basedOn w:val="DefaultParagraphFont"/>
    <w:uiPriority w:val="99"/>
    <w:semiHidden/>
    <w:unhideWhenUsed/>
    <w:rsid w:val="00B11C09"/>
    <w:rPr>
      <w:noProof w:val="0"/>
      <w:lang w:val="nl-BE"/>
    </w:rPr>
  </w:style>
  <w:style w:type="character" w:styleId="PlaceholderText">
    <w:name w:val="Placeholder Text"/>
    <w:uiPriority w:val="99"/>
    <w:semiHidden/>
    <w:rsid w:val="00B11C09"/>
    <w:rPr>
      <w:noProof w:val="0"/>
      <w:color w:val="808080"/>
      <w:lang w:val="fr-BE"/>
    </w:rPr>
  </w:style>
  <w:style w:type="paragraph" w:styleId="PlainText">
    <w:name w:val="Plain Text"/>
    <w:basedOn w:val="Normal"/>
    <w:link w:val="PlainTextChar"/>
    <w:uiPriority w:val="99"/>
    <w:semiHidden/>
    <w:unhideWhenUsed/>
    <w:rsid w:val="00B11C09"/>
    <w:rPr>
      <w:rFonts w:ascii="Courier New" w:hAnsi="Courier New"/>
      <w:sz w:val="20"/>
      <w:szCs w:val="20"/>
    </w:rPr>
  </w:style>
  <w:style w:type="character" w:customStyle="1" w:styleId="PlainTextChar">
    <w:name w:val="Plain Text Char"/>
    <w:link w:val="PlainText"/>
    <w:uiPriority w:val="99"/>
    <w:semiHidden/>
    <w:rsid w:val="00B11C09"/>
    <w:rPr>
      <w:rFonts w:ascii="Courier New" w:eastAsia="Calibri" w:hAnsi="Courier New" w:cs="Times New Roman"/>
      <w:sz w:val="20"/>
      <w:szCs w:val="20"/>
      <w:lang w:val="fr-BE"/>
    </w:rPr>
  </w:style>
  <w:style w:type="paragraph" w:styleId="Quote">
    <w:name w:val="Quote"/>
    <w:basedOn w:val="Normal"/>
    <w:next w:val="Normal"/>
    <w:link w:val="QuoteChar"/>
    <w:uiPriority w:val="29"/>
    <w:qFormat/>
    <w:rsid w:val="00B11C09"/>
    <w:rPr>
      <w:i/>
      <w:iCs/>
      <w:color w:val="000000"/>
    </w:rPr>
  </w:style>
  <w:style w:type="character" w:customStyle="1" w:styleId="QuoteChar">
    <w:name w:val="Quote Char"/>
    <w:link w:val="Quote"/>
    <w:uiPriority w:val="29"/>
    <w:rsid w:val="00B11C09"/>
    <w:rPr>
      <w:rFonts w:ascii="Calibri" w:eastAsia="Calibri" w:hAnsi="Calibri" w:cs="Times New Roman"/>
      <w:i/>
      <w:iCs/>
      <w:color w:val="000000"/>
      <w:lang w:val="fr-BE"/>
    </w:rPr>
  </w:style>
  <w:style w:type="paragraph" w:styleId="Salutation">
    <w:name w:val="Salutation"/>
    <w:basedOn w:val="Normal"/>
    <w:next w:val="Normal"/>
    <w:link w:val="SalutationChar"/>
    <w:uiPriority w:val="99"/>
    <w:semiHidden/>
    <w:unhideWhenUsed/>
    <w:rsid w:val="00B11C09"/>
  </w:style>
  <w:style w:type="character" w:customStyle="1" w:styleId="SalutationChar">
    <w:name w:val="Salutation Char"/>
    <w:link w:val="Salutation"/>
    <w:uiPriority w:val="99"/>
    <w:semiHidden/>
    <w:rsid w:val="00B11C09"/>
    <w:rPr>
      <w:rFonts w:ascii="Calibri" w:eastAsia="Calibri" w:hAnsi="Calibri" w:cs="Times New Roman"/>
      <w:lang w:val="fr-BE"/>
    </w:rPr>
  </w:style>
  <w:style w:type="paragraph" w:styleId="Signature">
    <w:name w:val="Signature"/>
    <w:basedOn w:val="Normal"/>
    <w:link w:val="SignatureChar"/>
    <w:uiPriority w:val="99"/>
    <w:semiHidden/>
    <w:unhideWhenUsed/>
    <w:rsid w:val="00B11C09"/>
    <w:pPr>
      <w:ind w:left="4252"/>
    </w:pPr>
  </w:style>
  <w:style w:type="character" w:customStyle="1" w:styleId="SignatureChar">
    <w:name w:val="Signature Char"/>
    <w:link w:val="Signature"/>
    <w:uiPriority w:val="99"/>
    <w:semiHidden/>
    <w:rsid w:val="00B11C09"/>
    <w:rPr>
      <w:rFonts w:ascii="Calibri" w:eastAsia="Calibri" w:hAnsi="Calibri" w:cs="Times New Roman"/>
      <w:lang w:val="fr-BE"/>
    </w:rPr>
  </w:style>
  <w:style w:type="character" w:styleId="Strong">
    <w:name w:val="Strong"/>
    <w:uiPriority w:val="22"/>
    <w:qFormat/>
    <w:rsid w:val="00B11C09"/>
    <w:rPr>
      <w:b/>
      <w:bCs/>
      <w:noProof w:val="0"/>
      <w:lang w:val="fr-BE"/>
    </w:rPr>
  </w:style>
  <w:style w:type="paragraph" w:styleId="Subtitle">
    <w:name w:val="Subtitle"/>
    <w:basedOn w:val="Normal"/>
    <w:next w:val="Normal"/>
    <w:link w:val="SubtitleChar"/>
    <w:uiPriority w:val="11"/>
    <w:qFormat/>
    <w:rsid w:val="00B11C09"/>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B11C09"/>
    <w:rPr>
      <w:rFonts w:ascii="Cambria" w:eastAsia="Times New Roman" w:hAnsi="Cambria" w:cs="Times New Roman"/>
      <w:sz w:val="24"/>
      <w:szCs w:val="24"/>
      <w:lang w:val="fr-BE"/>
    </w:rPr>
  </w:style>
  <w:style w:type="character" w:styleId="SubtleEmphasis">
    <w:name w:val="Subtle Emphasis"/>
    <w:uiPriority w:val="19"/>
    <w:qFormat/>
    <w:rsid w:val="00B11C09"/>
    <w:rPr>
      <w:i/>
      <w:iCs/>
      <w:noProof w:val="0"/>
      <w:color w:val="808080"/>
      <w:lang w:val="fr-BE"/>
    </w:rPr>
  </w:style>
  <w:style w:type="character" w:styleId="SubtleReference">
    <w:name w:val="Subtle Reference"/>
    <w:uiPriority w:val="31"/>
    <w:qFormat/>
    <w:rsid w:val="00B11C09"/>
    <w:rPr>
      <w:smallCaps/>
      <w:noProof w:val="0"/>
      <w:color w:val="C0504D"/>
      <w:u w:val="single"/>
      <w:lang w:val="fr-BE"/>
    </w:rPr>
  </w:style>
  <w:style w:type="table" w:styleId="Table3Deffects1">
    <w:name w:val="Table 3D effects 1"/>
    <w:basedOn w:val="TableNormal"/>
    <w:uiPriority w:val="99"/>
    <w:semiHidden/>
    <w:unhideWhenUsed/>
    <w:rsid w:val="00B11C09"/>
    <w:pPr>
      <w:spacing w:after="0" w:line="280" w:lineRule="atLeast"/>
    </w:pPr>
    <w:rPr>
      <w:rFonts w:eastAsia="Calibri" w:cs="Times New Roman"/>
      <w:sz w:val="20"/>
      <w:szCs w:val="20"/>
      <w:lang w:val="fr-BE" w:eastAsia="nl-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11C09"/>
    <w:pPr>
      <w:spacing w:after="0" w:line="280" w:lineRule="atLeast"/>
    </w:pPr>
    <w:rPr>
      <w:rFonts w:eastAsia="Calibri" w:cs="Times New Roman"/>
      <w:color w:val="000080"/>
      <w:sz w:val="20"/>
      <w:szCs w:val="20"/>
      <w:lang w:val="fr-BE" w:eastAsia="nl-B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11C09"/>
    <w:pPr>
      <w:spacing w:after="0" w:line="280" w:lineRule="atLeast"/>
    </w:pPr>
    <w:rPr>
      <w:rFonts w:eastAsia="Calibri" w:cs="Times New Roman"/>
      <w:color w:val="FFFFFF"/>
      <w:sz w:val="20"/>
      <w:szCs w:val="20"/>
      <w:lang w:val="fr-BE" w:eastAsia="nl-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11C09"/>
    <w:pPr>
      <w:spacing w:after="0" w:line="280" w:lineRule="atLeast"/>
    </w:pPr>
    <w:rPr>
      <w:rFonts w:eastAsia="Calibri" w:cs="Times New Roman"/>
      <w:sz w:val="20"/>
      <w:szCs w:val="20"/>
      <w:lang w:val="fr-BE" w:eastAsia="nl-B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11C09"/>
    <w:pPr>
      <w:spacing w:after="0" w:line="280" w:lineRule="atLeast"/>
    </w:pPr>
    <w:rPr>
      <w:rFonts w:eastAsia="Calibri" w:cs="Times New Roman"/>
      <w:b/>
      <w:bCs/>
      <w:sz w:val="20"/>
      <w:szCs w:val="20"/>
      <w:lang w:val="fr-BE" w:eastAsia="nl-B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11C09"/>
    <w:pPr>
      <w:spacing w:after="0" w:line="280" w:lineRule="atLeast"/>
    </w:pPr>
    <w:rPr>
      <w:rFonts w:eastAsia="Calibri" w:cs="Times New Roman"/>
      <w:b/>
      <w:bCs/>
      <w:sz w:val="20"/>
      <w:szCs w:val="20"/>
      <w:lang w:val="fr-BE" w:eastAsia="nl-B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11C09"/>
    <w:pPr>
      <w:spacing w:after="0" w:line="280" w:lineRule="atLeast"/>
    </w:pPr>
    <w:rPr>
      <w:rFonts w:eastAsia="Calibri" w:cs="Times New Roman"/>
      <w:b/>
      <w:bCs/>
      <w:sz w:val="20"/>
      <w:szCs w:val="20"/>
      <w:lang w:val="fr-BE" w:eastAsia="nl-B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11C09"/>
    <w:pPr>
      <w:spacing w:after="0" w:line="280" w:lineRule="atLeast"/>
    </w:pPr>
    <w:rPr>
      <w:rFonts w:eastAsia="Calibri" w:cs="Times New Roman"/>
      <w:sz w:val="20"/>
      <w:szCs w:val="20"/>
      <w:lang w:val="fr-BE" w:eastAsia="nl-B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1C09"/>
    <w:pPr>
      <w:spacing w:after="0" w:line="280" w:lineRule="atLeast"/>
    </w:pPr>
    <w:rPr>
      <w:rFonts w:eastAsia="Calibri" w:cs="Times New Roman"/>
      <w:sz w:val="20"/>
      <w:szCs w:val="20"/>
      <w:lang w:val="fr-BE" w:eastAsia="nl-B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11C09"/>
    <w:pPr>
      <w:spacing w:after="0" w:line="240" w:lineRule="auto"/>
    </w:pPr>
    <w:rPr>
      <w:rFonts w:eastAsia="Calibri" w:cs="Times New Roman"/>
      <w:sz w:val="20"/>
      <w:szCs w:val="20"/>
      <w:lang w:val="fr-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11C09"/>
    <w:pPr>
      <w:spacing w:after="0" w:line="280" w:lineRule="atLeast"/>
    </w:pPr>
    <w:rPr>
      <w:rFonts w:eastAsia="Calibri" w:cs="Times New Roman"/>
      <w:sz w:val="20"/>
      <w:szCs w:val="20"/>
      <w:lang w:val="fr-BE" w:eastAsia="nl-B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11C09"/>
    <w:pPr>
      <w:spacing w:after="0" w:line="280" w:lineRule="atLeast"/>
    </w:pPr>
    <w:rPr>
      <w:rFonts w:eastAsia="Calibri" w:cs="Times New Roman"/>
      <w:sz w:val="20"/>
      <w:szCs w:val="20"/>
      <w:lang w:val="fr-BE" w:eastAsia="nl-B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11C09"/>
    <w:pPr>
      <w:spacing w:after="0" w:line="280" w:lineRule="atLeast"/>
    </w:pPr>
    <w:rPr>
      <w:rFonts w:eastAsia="Calibri" w:cs="Times New Roman"/>
      <w:b/>
      <w:bCs/>
      <w:sz w:val="20"/>
      <w:szCs w:val="20"/>
      <w:lang w:val="fr-BE" w:eastAsia="nl-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11C09"/>
    <w:pPr>
      <w:ind w:left="220" w:hanging="220"/>
    </w:pPr>
  </w:style>
  <w:style w:type="paragraph" w:styleId="TableofFigures">
    <w:name w:val="table of figures"/>
    <w:basedOn w:val="Normal"/>
    <w:next w:val="Normal"/>
    <w:uiPriority w:val="99"/>
    <w:semiHidden/>
    <w:unhideWhenUsed/>
    <w:rsid w:val="00B11C09"/>
  </w:style>
  <w:style w:type="table" w:styleId="TableProfessional">
    <w:name w:val="Table Professional"/>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11C09"/>
    <w:pPr>
      <w:spacing w:after="0" w:line="280" w:lineRule="atLeast"/>
    </w:pPr>
    <w:rPr>
      <w:rFonts w:eastAsia="Calibri" w:cs="Times New Roman"/>
      <w:sz w:val="20"/>
      <w:szCs w:val="20"/>
      <w:lang w:val="fr-BE" w:eastAsia="nl-B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11C09"/>
    <w:pPr>
      <w:spacing w:after="0" w:line="280" w:lineRule="atLeast"/>
    </w:pPr>
    <w:rPr>
      <w:rFonts w:eastAsia="Calibri" w:cs="Times New Roman"/>
      <w:sz w:val="20"/>
      <w:szCs w:val="20"/>
      <w:lang w:val="fr-BE" w:eastAsia="nl-B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11C09"/>
    <w:pPr>
      <w:spacing w:after="0" w:line="280" w:lineRule="atLeast"/>
    </w:pPr>
    <w:rPr>
      <w:rFonts w:eastAsia="Calibri" w:cs="Times New Roman"/>
      <w:sz w:val="20"/>
      <w:szCs w:val="20"/>
      <w:lang w:val="fr-BE" w:eastAsia="nl-B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11C09"/>
    <w:pPr>
      <w:spacing w:after="0" w:line="280" w:lineRule="atLeast"/>
    </w:pPr>
    <w:rPr>
      <w:rFonts w:eastAsia="Calibri" w:cs="Times New Roman"/>
      <w:sz w:val="20"/>
      <w:szCs w:val="20"/>
      <w:lang w:val="fr-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11C09"/>
    <w:pPr>
      <w:spacing w:after="0" w:line="280" w:lineRule="atLeast"/>
    </w:pPr>
    <w:rPr>
      <w:rFonts w:eastAsia="Calibri" w:cs="Times New Roman"/>
      <w:sz w:val="20"/>
      <w:szCs w:val="20"/>
      <w:lang w:val="fr-BE" w:eastAsia="nl-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11C09"/>
    <w:pPr>
      <w:spacing w:after="0" w:line="280" w:lineRule="atLeast"/>
    </w:pPr>
    <w:rPr>
      <w:rFonts w:eastAsia="Calibri" w:cs="Times New Roman"/>
      <w:sz w:val="20"/>
      <w:szCs w:val="20"/>
      <w:lang w:val="fr-BE" w:eastAsia="nl-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11C09"/>
    <w:pPr>
      <w:spacing w:after="0" w:line="280" w:lineRule="atLeast"/>
    </w:pPr>
    <w:rPr>
      <w:rFonts w:eastAsia="Calibri" w:cs="Times New Roman"/>
      <w:sz w:val="20"/>
      <w:szCs w:val="20"/>
      <w:lang w:val="fr-BE" w:eastAsia="nl-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11C0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11C09"/>
    <w:rPr>
      <w:rFonts w:ascii="Cambria" w:eastAsia="Times New Roman" w:hAnsi="Cambria" w:cs="Times New Roman"/>
      <w:b/>
      <w:bCs/>
      <w:kern w:val="28"/>
      <w:sz w:val="32"/>
      <w:szCs w:val="32"/>
      <w:lang w:val="fr-BE"/>
    </w:rPr>
  </w:style>
  <w:style w:type="paragraph" w:styleId="TOAHeading">
    <w:name w:val="toa heading"/>
    <w:basedOn w:val="Normal"/>
    <w:next w:val="Normal"/>
    <w:uiPriority w:val="99"/>
    <w:semiHidden/>
    <w:unhideWhenUsed/>
    <w:rsid w:val="00B11C09"/>
    <w:pPr>
      <w:spacing w:before="120"/>
    </w:pPr>
    <w:rPr>
      <w:rFonts w:ascii="Cambria" w:eastAsia="Times New Roman" w:hAnsi="Cambria"/>
      <w:b/>
      <w:bCs/>
      <w:sz w:val="24"/>
      <w:szCs w:val="24"/>
    </w:rPr>
  </w:style>
  <w:style w:type="paragraph" w:styleId="TOC4">
    <w:name w:val="toc 4"/>
    <w:basedOn w:val="Normal"/>
    <w:next w:val="Normal"/>
    <w:uiPriority w:val="39"/>
    <w:unhideWhenUsed/>
    <w:rsid w:val="00B11C09"/>
    <w:pPr>
      <w:tabs>
        <w:tab w:val="left" w:leader="dot" w:pos="8505"/>
      </w:tabs>
      <w:ind w:left="737" w:hanging="737"/>
    </w:pPr>
  </w:style>
  <w:style w:type="paragraph" w:styleId="TOC5">
    <w:name w:val="toc 5"/>
    <w:basedOn w:val="Normal"/>
    <w:next w:val="Normal"/>
    <w:uiPriority w:val="39"/>
    <w:unhideWhenUsed/>
    <w:rsid w:val="00B11C09"/>
    <w:pPr>
      <w:tabs>
        <w:tab w:val="left" w:leader="dot" w:pos="8505"/>
      </w:tabs>
      <w:ind w:left="737" w:hanging="737"/>
    </w:pPr>
  </w:style>
  <w:style w:type="paragraph" w:styleId="TOC6">
    <w:name w:val="toc 6"/>
    <w:basedOn w:val="Normal"/>
    <w:next w:val="Normal"/>
    <w:autoRedefine/>
    <w:uiPriority w:val="39"/>
    <w:semiHidden/>
    <w:unhideWhenUsed/>
    <w:rsid w:val="00B11C09"/>
    <w:pPr>
      <w:ind w:left="1100"/>
    </w:pPr>
  </w:style>
  <w:style w:type="paragraph" w:styleId="TOC7">
    <w:name w:val="toc 7"/>
    <w:basedOn w:val="Normal"/>
    <w:next w:val="Normal"/>
    <w:autoRedefine/>
    <w:uiPriority w:val="39"/>
    <w:semiHidden/>
    <w:unhideWhenUsed/>
    <w:rsid w:val="00B11C09"/>
    <w:pPr>
      <w:ind w:left="1320"/>
    </w:pPr>
  </w:style>
  <w:style w:type="paragraph" w:styleId="TOC8">
    <w:name w:val="toc 8"/>
    <w:basedOn w:val="Normal"/>
    <w:next w:val="Normal"/>
    <w:autoRedefine/>
    <w:uiPriority w:val="39"/>
    <w:semiHidden/>
    <w:unhideWhenUsed/>
    <w:rsid w:val="00B11C09"/>
    <w:pPr>
      <w:ind w:left="1540"/>
    </w:pPr>
  </w:style>
  <w:style w:type="paragraph" w:styleId="TOC9">
    <w:name w:val="toc 9"/>
    <w:basedOn w:val="Normal"/>
    <w:next w:val="Normal"/>
    <w:autoRedefine/>
    <w:uiPriority w:val="39"/>
    <w:semiHidden/>
    <w:unhideWhenUsed/>
    <w:rsid w:val="00B11C09"/>
    <w:pPr>
      <w:ind w:left="1760"/>
    </w:pPr>
  </w:style>
  <w:style w:type="paragraph" w:styleId="TOCHeading">
    <w:name w:val="TOC Heading"/>
    <w:basedOn w:val="Heading1"/>
    <w:next w:val="Normal"/>
    <w:uiPriority w:val="39"/>
    <w:semiHidden/>
    <w:unhideWhenUsed/>
    <w:qFormat/>
    <w:rsid w:val="00B11C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6638D-C0EA-4EA5-BA7C-71F07B8B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Claeys &amp; Engels</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Deumer | Claeys &amp; Engels</dc:creator>
  <cp:lastModifiedBy>HANQUET Stephane</cp:lastModifiedBy>
  <cp:revision>3</cp:revision>
  <dcterms:created xsi:type="dcterms:W3CDTF">2020-06-29T15:28:00Z</dcterms:created>
  <dcterms:modified xsi:type="dcterms:W3CDTF">2020-09-21T10:34:00Z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DocNr">
    <vt:lpwstr>986407</vt:lpwstr>
  </property>
  <property fmtid="{D5CDD505-2E9C-101B-9397-08002B2CF9AE}" pid="3" name="WSVersion">
    <vt:lpwstr>1</vt:lpwstr>
  </property>
</Properties>
</file>