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26F" w:rsidRPr="00D02DF2" w:rsidRDefault="00601273" w:rsidP="007C174C">
      <w:pPr>
        <w:ind w:right="-1"/>
        <w:jc w:val="center"/>
        <w:rPr>
          <w:rFonts w:cs="Arial"/>
          <w:b/>
          <w:caps/>
          <w:szCs w:val="20"/>
          <w:lang w:val="fr-BE"/>
        </w:rPr>
      </w:pPr>
      <w:r w:rsidRPr="00D02DF2">
        <w:rPr>
          <w:rFonts w:cs="Arial"/>
          <w:b/>
          <w:caps/>
          <w:szCs w:val="20"/>
          <w:lang w:val="fr-BE"/>
        </w:rPr>
        <w:t xml:space="preserve">Projet de </w:t>
      </w:r>
      <w:r w:rsidR="00A2159F" w:rsidRPr="00D02DF2">
        <w:rPr>
          <w:rFonts w:cs="Arial"/>
          <w:b/>
          <w:caps/>
          <w:szCs w:val="20"/>
          <w:lang w:val="fr-BE"/>
        </w:rPr>
        <w:t xml:space="preserve">Convention collective de travail </w:t>
      </w:r>
    </w:p>
    <w:p w:rsidR="00601273" w:rsidRPr="002A736F" w:rsidRDefault="00A2159F" w:rsidP="00601273">
      <w:pPr>
        <w:pStyle w:val="CEArticle"/>
        <w:numPr>
          <w:ilvl w:val="0"/>
          <w:numId w:val="0"/>
        </w:numPr>
        <w:ind w:left="1134" w:hanging="1134"/>
        <w:jc w:val="center"/>
        <w:rPr>
          <w:rFonts w:cs="Arial"/>
          <w:bCs/>
          <w:szCs w:val="20"/>
          <w:lang w:val="fr-BE"/>
        </w:rPr>
      </w:pPr>
      <w:r w:rsidRPr="00D02DF2">
        <w:rPr>
          <w:rFonts w:cs="Arial"/>
          <w:caps/>
          <w:szCs w:val="20"/>
          <w:lang w:val="fr-BE"/>
        </w:rPr>
        <w:t>relative à l'octroi d’éco-chèques</w:t>
      </w:r>
      <w:r w:rsidR="00C276B4" w:rsidRPr="00D02DF2">
        <w:rPr>
          <w:rFonts w:cs="Arial"/>
          <w:caps/>
          <w:szCs w:val="20"/>
          <w:lang w:val="fr-BE"/>
        </w:rPr>
        <w:t xml:space="preserve"> </w:t>
      </w:r>
      <w:r w:rsidR="00601273" w:rsidRPr="00D02DF2">
        <w:rPr>
          <w:rFonts w:cs="Arial"/>
          <w:bCs/>
          <w:szCs w:val="20"/>
          <w:lang w:val="fr-BE"/>
        </w:rPr>
        <w:t>(Format papier ou électronique)</w:t>
      </w:r>
    </w:p>
    <w:p w:rsidR="00A2159F" w:rsidRPr="006B426F" w:rsidRDefault="00A2159F" w:rsidP="007C174C">
      <w:pPr>
        <w:ind w:right="-1"/>
        <w:jc w:val="center"/>
        <w:rPr>
          <w:rFonts w:cs="Arial"/>
          <w:caps/>
          <w:szCs w:val="20"/>
          <w:lang w:val="fr-BE"/>
        </w:rPr>
      </w:pPr>
    </w:p>
    <w:p w:rsidR="00A2159F" w:rsidRDefault="00A2159F" w:rsidP="007C174C">
      <w:pPr>
        <w:ind w:right="-1"/>
        <w:rPr>
          <w:rFonts w:cs="Arial"/>
          <w:szCs w:val="20"/>
          <w:lang w:val="fr-BE"/>
        </w:rPr>
      </w:pPr>
    </w:p>
    <w:p w:rsidR="006B426F" w:rsidRPr="00F55363" w:rsidRDefault="006B426F" w:rsidP="00A2159F">
      <w:pPr>
        <w:ind w:right="-1"/>
        <w:rPr>
          <w:rFonts w:cs="Arial"/>
          <w:szCs w:val="20"/>
          <w:lang w:val="fr-BE"/>
        </w:rPr>
      </w:pPr>
    </w:p>
    <w:p w:rsidR="00A2159F" w:rsidRPr="00F55363" w:rsidRDefault="00A2159F" w:rsidP="00A2159F">
      <w:pPr>
        <w:ind w:right="-1"/>
        <w:rPr>
          <w:rFonts w:cs="Arial"/>
          <w:szCs w:val="20"/>
          <w:lang w:val="fr-BE"/>
        </w:rPr>
      </w:pPr>
      <w:r w:rsidRPr="00F55363">
        <w:rPr>
          <w:rFonts w:cs="Arial"/>
          <w:b/>
          <w:szCs w:val="20"/>
          <w:lang w:val="fr-BE"/>
        </w:rPr>
        <w:t>Entre</w:t>
      </w:r>
      <w:r w:rsidRPr="00F55363">
        <w:rPr>
          <w:rFonts w:cs="Arial"/>
          <w:b/>
          <w:szCs w:val="20"/>
          <w:lang w:val="fr-BE"/>
        </w:rPr>
        <w:tab/>
      </w:r>
      <w:r w:rsidRPr="00F55363">
        <w:rPr>
          <w:rFonts w:cs="Arial"/>
          <w:szCs w:val="20"/>
          <w:lang w:val="fr-BE"/>
        </w:rPr>
        <w:tab/>
      </w:r>
      <w:r w:rsidRPr="00F55363">
        <w:rPr>
          <w:rFonts w:cs="Arial"/>
          <w:b/>
          <w:szCs w:val="20"/>
          <w:lang w:val="fr-BE"/>
        </w:rPr>
        <w:t>[</w:t>
      </w:r>
      <w:r w:rsidRPr="00F55363">
        <w:rPr>
          <w:rFonts w:cs="Arial"/>
          <w:b/>
          <w:szCs w:val="20"/>
          <w:highlight w:val="yellow"/>
          <w:lang w:val="fr-BE"/>
        </w:rPr>
        <w:t>nom de la société</w:t>
      </w:r>
      <w:r w:rsidRPr="00F55363">
        <w:rPr>
          <w:rFonts w:cs="Arial"/>
          <w:b/>
          <w:szCs w:val="20"/>
          <w:lang w:val="fr-BE"/>
        </w:rPr>
        <w:t>],</w:t>
      </w:r>
      <w:r w:rsidRPr="00F55363">
        <w:rPr>
          <w:rFonts w:cs="Arial"/>
          <w:szCs w:val="20"/>
          <w:lang w:val="fr-BE"/>
        </w:rPr>
        <w:t xml:space="preserve"> </w:t>
      </w:r>
    </w:p>
    <w:p w:rsidR="00A2159F" w:rsidRPr="00F55363" w:rsidRDefault="00A2159F" w:rsidP="00A2159F">
      <w:pPr>
        <w:ind w:left="1410" w:right="-1" w:firstLine="6"/>
        <w:rPr>
          <w:rFonts w:cs="Arial"/>
          <w:szCs w:val="20"/>
          <w:lang w:val="fr-BE"/>
        </w:rPr>
      </w:pPr>
      <w:proofErr w:type="gramStart"/>
      <w:r w:rsidRPr="00F55363">
        <w:rPr>
          <w:rFonts w:cs="Arial"/>
          <w:szCs w:val="20"/>
          <w:lang w:val="fr-BE"/>
        </w:rPr>
        <w:t>dont</w:t>
      </w:r>
      <w:proofErr w:type="gramEnd"/>
      <w:r w:rsidRPr="00F55363">
        <w:rPr>
          <w:rFonts w:cs="Arial"/>
          <w:szCs w:val="20"/>
          <w:lang w:val="fr-BE"/>
        </w:rPr>
        <w:t xml:space="preserve"> le siège social est établi à [</w:t>
      </w:r>
      <w:r w:rsidRPr="00F55363">
        <w:rPr>
          <w:rFonts w:cs="Arial"/>
          <w:szCs w:val="20"/>
          <w:highlight w:val="yellow"/>
          <w:lang w:val="fr-BE"/>
        </w:rPr>
        <w:t>adresse</w:t>
      </w:r>
      <w:r w:rsidRPr="00F55363">
        <w:rPr>
          <w:rFonts w:cs="Arial"/>
          <w:szCs w:val="20"/>
          <w:lang w:val="fr-BE"/>
        </w:rPr>
        <w:t>], BCE n°[</w:t>
      </w:r>
      <w:r w:rsidRPr="00F55363">
        <w:rPr>
          <w:rFonts w:cs="Arial"/>
          <w:szCs w:val="20"/>
          <w:highlight w:val="yellow"/>
          <w:lang w:val="fr-BE"/>
        </w:rPr>
        <w:t>numéro d’entreprise</w:t>
      </w:r>
      <w:r w:rsidRPr="00F55363">
        <w:rPr>
          <w:rFonts w:cs="Arial"/>
          <w:szCs w:val="20"/>
          <w:lang w:val="fr-BE"/>
        </w:rPr>
        <w:t>], numéros des unités d'établissement</w:t>
      </w:r>
      <w:r w:rsidR="00E80CC6">
        <w:rPr>
          <w:rFonts w:cs="Arial"/>
          <w:szCs w:val="20"/>
          <w:lang w:val="fr-BE"/>
        </w:rPr>
        <w:t xml:space="preserve"> auxquelles s’applique la convention</w:t>
      </w:r>
      <w:r w:rsidRPr="00F55363">
        <w:rPr>
          <w:rFonts w:cs="Arial"/>
          <w:szCs w:val="20"/>
          <w:lang w:val="fr-BE"/>
        </w:rPr>
        <w:t> : [</w:t>
      </w:r>
      <w:r w:rsidRPr="00F55363">
        <w:rPr>
          <w:rFonts w:cs="Arial"/>
          <w:szCs w:val="20"/>
          <w:highlight w:val="yellow"/>
          <w:lang w:val="fr-BE"/>
        </w:rPr>
        <w:t>numéros</w:t>
      </w:r>
      <w:r w:rsidRPr="00F55363">
        <w:rPr>
          <w:rFonts w:cs="Arial"/>
          <w:szCs w:val="20"/>
          <w:lang w:val="fr-BE"/>
        </w:rPr>
        <w:t>]</w:t>
      </w:r>
    </w:p>
    <w:p w:rsidR="00A2159F" w:rsidRPr="00F55363" w:rsidRDefault="00A2159F" w:rsidP="00A2159F">
      <w:pPr>
        <w:ind w:right="-1"/>
        <w:rPr>
          <w:rFonts w:cs="Arial"/>
          <w:szCs w:val="20"/>
          <w:lang w:val="fr-BE"/>
        </w:rPr>
      </w:pPr>
      <w:r w:rsidRPr="00F55363">
        <w:rPr>
          <w:rFonts w:cs="Arial"/>
          <w:szCs w:val="20"/>
          <w:lang w:val="fr-BE"/>
        </w:rPr>
        <w:tab/>
      </w:r>
      <w:r w:rsidRPr="00F55363">
        <w:rPr>
          <w:rFonts w:cs="Arial"/>
          <w:szCs w:val="20"/>
          <w:lang w:val="fr-BE"/>
        </w:rPr>
        <w:tab/>
      </w:r>
    </w:p>
    <w:p w:rsidR="00A2159F" w:rsidRPr="00F55363" w:rsidRDefault="00E80CC6" w:rsidP="00A2159F">
      <w:pPr>
        <w:ind w:left="702" w:right="-1" w:firstLine="708"/>
        <w:rPr>
          <w:rFonts w:cs="Arial"/>
          <w:szCs w:val="20"/>
          <w:lang w:val="fr-BE"/>
        </w:rPr>
      </w:pPr>
      <w:proofErr w:type="gramStart"/>
      <w:r>
        <w:rPr>
          <w:rFonts w:cs="Arial"/>
          <w:szCs w:val="20"/>
          <w:lang w:val="fr-BE"/>
        </w:rPr>
        <w:t>r</w:t>
      </w:r>
      <w:r w:rsidR="00A2159F" w:rsidRPr="00F55363">
        <w:rPr>
          <w:rFonts w:cs="Arial"/>
          <w:szCs w:val="20"/>
          <w:lang w:val="fr-BE"/>
        </w:rPr>
        <w:t>eprésentée</w:t>
      </w:r>
      <w:proofErr w:type="gramEnd"/>
      <w:r w:rsidR="00A2159F" w:rsidRPr="00F55363">
        <w:rPr>
          <w:rFonts w:cs="Arial"/>
          <w:szCs w:val="20"/>
          <w:lang w:val="fr-BE"/>
        </w:rPr>
        <w:t xml:space="preserve"> par </w:t>
      </w:r>
      <w:r>
        <w:rPr>
          <w:rFonts w:cs="Arial"/>
          <w:szCs w:val="20"/>
          <w:lang w:val="fr-BE"/>
        </w:rPr>
        <w:t>[</w:t>
      </w:r>
      <w:r w:rsidRPr="00E80CC6">
        <w:rPr>
          <w:rFonts w:cs="Arial"/>
          <w:szCs w:val="20"/>
          <w:highlight w:val="yellow"/>
          <w:lang w:val="fr-BE"/>
        </w:rPr>
        <w:t>nom</w:t>
      </w:r>
      <w:r>
        <w:rPr>
          <w:rFonts w:cs="Arial"/>
          <w:szCs w:val="20"/>
          <w:lang w:val="fr-BE"/>
        </w:rPr>
        <w:t>]</w:t>
      </w:r>
      <w:r w:rsidR="00A2159F" w:rsidRPr="00F55363">
        <w:rPr>
          <w:rFonts w:cs="Arial"/>
          <w:szCs w:val="20"/>
          <w:lang w:val="fr-BE"/>
        </w:rPr>
        <w:t xml:space="preserve">, en qualité de </w:t>
      </w:r>
      <w:r>
        <w:rPr>
          <w:rFonts w:cs="Arial"/>
          <w:szCs w:val="20"/>
          <w:lang w:val="fr-BE"/>
        </w:rPr>
        <w:t>[</w:t>
      </w:r>
      <w:r w:rsidRPr="00E80CC6">
        <w:rPr>
          <w:rFonts w:cs="Arial"/>
          <w:szCs w:val="20"/>
          <w:highlight w:val="yellow"/>
          <w:lang w:val="fr-BE"/>
        </w:rPr>
        <w:t>fonction</w:t>
      </w:r>
      <w:r>
        <w:rPr>
          <w:rFonts w:cs="Arial"/>
          <w:szCs w:val="20"/>
          <w:lang w:val="fr-BE"/>
        </w:rPr>
        <w:t>]</w:t>
      </w:r>
    </w:p>
    <w:p w:rsidR="00A2159F" w:rsidRPr="00F55363" w:rsidRDefault="00A2159F" w:rsidP="00A2159F">
      <w:pPr>
        <w:ind w:right="-1"/>
        <w:rPr>
          <w:rFonts w:cs="Arial"/>
          <w:szCs w:val="20"/>
          <w:lang w:val="fr-BE"/>
        </w:rPr>
      </w:pPr>
      <w:r w:rsidRPr="00F55363">
        <w:rPr>
          <w:rFonts w:cs="Arial"/>
          <w:szCs w:val="20"/>
          <w:lang w:val="fr-BE"/>
        </w:rPr>
        <w:tab/>
      </w:r>
      <w:r w:rsidRPr="00F55363">
        <w:rPr>
          <w:rFonts w:cs="Arial"/>
          <w:szCs w:val="20"/>
          <w:lang w:val="fr-BE"/>
        </w:rPr>
        <w:tab/>
      </w:r>
    </w:p>
    <w:p w:rsidR="00A2159F" w:rsidRPr="00F55363" w:rsidRDefault="00E80CC6" w:rsidP="00A2159F">
      <w:pPr>
        <w:ind w:left="702" w:right="-1" w:firstLine="708"/>
        <w:rPr>
          <w:rFonts w:cs="Arial"/>
          <w:szCs w:val="20"/>
          <w:lang w:val="fr-BE"/>
        </w:rPr>
      </w:pPr>
      <w:proofErr w:type="gramStart"/>
      <w:r>
        <w:rPr>
          <w:rFonts w:cs="Arial"/>
          <w:szCs w:val="20"/>
          <w:lang w:val="fr-BE"/>
        </w:rPr>
        <w:t>c</w:t>
      </w:r>
      <w:r w:rsidR="00A2159F" w:rsidRPr="00F55363">
        <w:rPr>
          <w:rFonts w:cs="Arial"/>
          <w:szCs w:val="20"/>
          <w:lang w:val="fr-BE"/>
        </w:rPr>
        <w:t>i</w:t>
      </w:r>
      <w:proofErr w:type="gramEnd"/>
      <w:r w:rsidR="00A2159F" w:rsidRPr="00F55363">
        <w:rPr>
          <w:rFonts w:cs="Arial"/>
          <w:szCs w:val="20"/>
          <w:lang w:val="fr-BE"/>
        </w:rPr>
        <w:t>-après dénommée « </w:t>
      </w:r>
      <w:r w:rsidR="00A2159F" w:rsidRPr="00F55363">
        <w:rPr>
          <w:rFonts w:cs="Arial"/>
          <w:i/>
          <w:szCs w:val="20"/>
          <w:lang w:val="fr-BE"/>
        </w:rPr>
        <w:t>l’employeur</w:t>
      </w:r>
      <w:r w:rsidR="00A2159F" w:rsidRPr="00F55363">
        <w:rPr>
          <w:rFonts w:cs="Arial"/>
          <w:szCs w:val="20"/>
          <w:lang w:val="fr-BE"/>
        </w:rPr>
        <w:t> »;</w:t>
      </w:r>
    </w:p>
    <w:p w:rsidR="006B426F" w:rsidRDefault="006B426F" w:rsidP="00A2159F">
      <w:pPr>
        <w:ind w:right="-1"/>
        <w:rPr>
          <w:rFonts w:cs="Arial"/>
          <w:szCs w:val="20"/>
          <w:lang w:val="fr-BE"/>
        </w:rPr>
      </w:pPr>
    </w:p>
    <w:p w:rsidR="007717FB" w:rsidRDefault="007717FB" w:rsidP="00A2159F">
      <w:pPr>
        <w:ind w:right="-1"/>
        <w:rPr>
          <w:rFonts w:cs="Arial"/>
          <w:szCs w:val="20"/>
          <w:lang w:val="fr-BE"/>
        </w:rPr>
      </w:pPr>
    </w:p>
    <w:p w:rsidR="00A2159F" w:rsidRPr="00F55363" w:rsidRDefault="00A2159F" w:rsidP="00A2159F">
      <w:pPr>
        <w:ind w:right="-1"/>
        <w:rPr>
          <w:rFonts w:cs="Arial"/>
          <w:szCs w:val="20"/>
          <w:lang w:val="fr-BE"/>
        </w:rPr>
      </w:pPr>
      <w:r w:rsidRPr="00F55363">
        <w:rPr>
          <w:rFonts w:cs="Arial"/>
          <w:b/>
          <w:szCs w:val="20"/>
          <w:lang w:val="fr-BE"/>
        </w:rPr>
        <w:t>Et</w:t>
      </w:r>
      <w:r w:rsidRPr="00F55363">
        <w:rPr>
          <w:rFonts w:cs="Arial"/>
          <w:szCs w:val="20"/>
          <w:lang w:val="fr-BE"/>
        </w:rPr>
        <w:tab/>
      </w:r>
      <w:r w:rsidRPr="00F55363">
        <w:rPr>
          <w:rFonts w:cs="Arial"/>
          <w:szCs w:val="20"/>
          <w:lang w:val="fr-BE"/>
        </w:rPr>
        <w:tab/>
      </w:r>
      <w:r w:rsidR="00E80CC6">
        <w:rPr>
          <w:rFonts w:cs="Arial"/>
          <w:b/>
          <w:szCs w:val="20"/>
          <w:lang w:val="fr-BE"/>
        </w:rPr>
        <w:t>la FGTB</w:t>
      </w:r>
    </w:p>
    <w:p w:rsidR="00A2159F" w:rsidRPr="00F55363" w:rsidRDefault="00A2159F" w:rsidP="00E80CC6">
      <w:pPr>
        <w:ind w:right="-1"/>
        <w:rPr>
          <w:rFonts w:cs="Arial"/>
          <w:szCs w:val="20"/>
          <w:lang w:val="fr-BE"/>
        </w:rPr>
      </w:pPr>
      <w:r w:rsidRPr="00F55363">
        <w:rPr>
          <w:rFonts w:cs="Arial"/>
          <w:szCs w:val="20"/>
          <w:lang w:val="fr-BE"/>
        </w:rPr>
        <w:tab/>
      </w:r>
      <w:r w:rsidRPr="00F55363">
        <w:rPr>
          <w:rFonts w:cs="Arial"/>
          <w:szCs w:val="20"/>
          <w:lang w:val="fr-BE"/>
        </w:rPr>
        <w:tab/>
      </w:r>
      <w:proofErr w:type="gramStart"/>
      <w:r w:rsidR="00E80CC6">
        <w:rPr>
          <w:rFonts w:cs="Arial"/>
          <w:szCs w:val="20"/>
          <w:lang w:val="fr-BE"/>
        </w:rPr>
        <w:t>r</w:t>
      </w:r>
      <w:r w:rsidRPr="00F55363">
        <w:rPr>
          <w:rFonts w:cs="Arial"/>
          <w:szCs w:val="20"/>
          <w:lang w:val="fr-BE"/>
        </w:rPr>
        <w:t>eprésentée</w:t>
      </w:r>
      <w:proofErr w:type="gramEnd"/>
      <w:r w:rsidRPr="00F55363">
        <w:rPr>
          <w:rFonts w:cs="Arial"/>
          <w:szCs w:val="20"/>
          <w:lang w:val="fr-BE"/>
        </w:rPr>
        <w:t xml:space="preserve"> par </w:t>
      </w:r>
      <w:r w:rsidR="00E80CC6">
        <w:rPr>
          <w:rFonts w:cs="Arial"/>
          <w:szCs w:val="20"/>
          <w:lang w:val="fr-BE"/>
        </w:rPr>
        <w:t>[</w:t>
      </w:r>
      <w:r w:rsidR="00E80CC6" w:rsidRPr="00E80CC6">
        <w:rPr>
          <w:rFonts w:cs="Arial"/>
          <w:szCs w:val="20"/>
          <w:highlight w:val="yellow"/>
          <w:lang w:val="fr-BE"/>
        </w:rPr>
        <w:t>nom</w:t>
      </w:r>
      <w:r w:rsidR="00E80CC6">
        <w:rPr>
          <w:rFonts w:cs="Arial"/>
          <w:szCs w:val="20"/>
          <w:lang w:val="fr-BE"/>
        </w:rPr>
        <w:t>]</w:t>
      </w:r>
      <w:r w:rsidRPr="00F55363">
        <w:rPr>
          <w:rFonts w:cs="Arial"/>
          <w:szCs w:val="20"/>
          <w:lang w:val="fr-BE"/>
        </w:rPr>
        <w:t xml:space="preserve">, en qualité de </w:t>
      </w:r>
      <w:r w:rsidR="00E80CC6">
        <w:rPr>
          <w:rFonts w:cs="Arial"/>
          <w:szCs w:val="20"/>
          <w:lang w:val="fr-BE"/>
        </w:rPr>
        <w:t>secrétaire permanent</w:t>
      </w:r>
    </w:p>
    <w:p w:rsidR="00A2159F" w:rsidRDefault="00A2159F" w:rsidP="00A2159F">
      <w:pPr>
        <w:ind w:right="-1"/>
        <w:rPr>
          <w:rFonts w:cs="Arial"/>
          <w:i/>
          <w:color w:val="FF0000"/>
          <w:szCs w:val="20"/>
          <w:lang w:val="fr-BE"/>
        </w:rPr>
      </w:pPr>
      <w:r w:rsidRPr="00F55363">
        <w:rPr>
          <w:rFonts w:cs="Arial"/>
          <w:szCs w:val="20"/>
          <w:lang w:val="fr-BE"/>
        </w:rPr>
        <w:tab/>
      </w:r>
      <w:r w:rsidRPr="00F55363">
        <w:rPr>
          <w:rFonts w:cs="Arial"/>
          <w:szCs w:val="20"/>
          <w:lang w:val="fr-BE"/>
        </w:rPr>
        <w:tab/>
      </w:r>
    </w:p>
    <w:p w:rsidR="00A2159F" w:rsidRPr="00F55363" w:rsidRDefault="00E80CC6" w:rsidP="00A2159F">
      <w:pPr>
        <w:ind w:left="708" w:right="-1" w:firstLine="708"/>
        <w:rPr>
          <w:rFonts w:cs="Arial"/>
          <w:b/>
          <w:szCs w:val="20"/>
          <w:lang w:val="fr-BE"/>
        </w:rPr>
      </w:pPr>
      <w:proofErr w:type="gramStart"/>
      <w:r>
        <w:rPr>
          <w:rFonts w:cs="Arial"/>
          <w:b/>
          <w:szCs w:val="20"/>
          <w:lang w:val="fr-BE"/>
        </w:rPr>
        <w:t>la</w:t>
      </w:r>
      <w:proofErr w:type="gramEnd"/>
      <w:r>
        <w:rPr>
          <w:rFonts w:cs="Arial"/>
          <w:b/>
          <w:szCs w:val="20"/>
          <w:lang w:val="fr-BE"/>
        </w:rPr>
        <w:t xml:space="preserve"> CSC</w:t>
      </w:r>
    </w:p>
    <w:p w:rsidR="00A2159F" w:rsidRPr="00F55363" w:rsidRDefault="00E80CC6" w:rsidP="00E80CC6">
      <w:pPr>
        <w:ind w:right="-1"/>
        <w:rPr>
          <w:rFonts w:cs="Arial"/>
          <w:szCs w:val="20"/>
          <w:lang w:val="fr-BE"/>
        </w:rPr>
      </w:pPr>
      <w:r>
        <w:rPr>
          <w:rFonts w:cs="Arial"/>
          <w:szCs w:val="20"/>
          <w:lang w:val="fr-BE"/>
        </w:rPr>
        <w:tab/>
      </w:r>
      <w:r>
        <w:rPr>
          <w:rFonts w:cs="Arial"/>
          <w:szCs w:val="20"/>
          <w:lang w:val="fr-BE"/>
        </w:rPr>
        <w:tab/>
      </w:r>
      <w:proofErr w:type="gramStart"/>
      <w:r>
        <w:rPr>
          <w:rFonts w:cs="Arial"/>
          <w:szCs w:val="20"/>
          <w:lang w:val="fr-BE"/>
        </w:rPr>
        <w:t>r</w:t>
      </w:r>
      <w:r w:rsidR="00A2159F" w:rsidRPr="00F55363">
        <w:rPr>
          <w:rFonts w:cs="Arial"/>
          <w:szCs w:val="20"/>
          <w:lang w:val="fr-BE"/>
        </w:rPr>
        <w:t>eprésentée</w:t>
      </w:r>
      <w:proofErr w:type="gramEnd"/>
      <w:r w:rsidR="00A2159F" w:rsidRPr="00F55363">
        <w:rPr>
          <w:rFonts w:cs="Arial"/>
          <w:szCs w:val="20"/>
          <w:lang w:val="fr-BE"/>
        </w:rPr>
        <w:t xml:space="preserve"> par </w:t>
      </w:r>
      <w:r>
        <w:rPr>
          <w:rFonts w:cs="Arial"/>
          <w:szCs w:val="20"/>
          <w:lang w:val="fr-BE"/>
        </w:rPr>
        <w:t>[</w:t>
      </w:r>
      <w:r w:rsidRPr="00E80CC6">
        <w:rPr>
          <w:rFonts w:cs="Arial"/>
          <w:szCs w:val="20"/>
          <w:highlight w:val="yellow"/>
          <w:lang w:val="fr-BE"/>
        </w:rPr>
        <w:t>nom</w:t>
      </w:r>
      <w:r>
        <w:rPr>
          <w:rFonts w:cs="Arial"/>
          <w:szCs w:val="20"/>
          <w:lang w:val="fr-BE"/>
        </w:rPr>
        <w:t>]</w:t>
      </w:r>
      <w:r w:rsidR="00A2159F" w:rsidRPr="00F55363">
        <w:rPr>
          <w:rFonts w:cs="Arial"/>
          <w:szCs w:val="20"/>
          <w:lang w:val="fr-BE"/>
        </w:rPr>
        <w:t xml:space="preserve">, en qualité de </w:t>
      </w:r>
      <w:r>
        <w:rPr>
          <w:rFonts w:cs="Arial"/>
          <w:szCs w:val="20"/>
          <w:lang w:val="fr-BE"/>
        </w:rPr>
        <w:t>secrétaire permanent</w:t>
      </w:r>
    </w:p>
    <w:p w:rsidR="00E80CC6" w:rsidRDefault="00E80CC6" w:rsidP="00E80CC6">
      <w:pPr>
        <w:ind w:left="708" w:right="-1" w:firstLine="708"/>
        <w:rPr>
          <w:rFonts w:cs="Arial"/>
          <w:i/>
          <w:color w:val="FF0000"/>
          <w:szCs w:val="20"/>
          <w:lang w:val="fr-BE"/>
        </w:rPr>
      </w:pPr>
    </w:p>
    <w:p w:rsidR="00E80CC6" w:rsidRPr="00F55363" w:rsidRDefault="00E80CC6" w:rsidP="00E80CC6">
      <w:pPr>
        <w:ind w:left="708" w:right="-1" w:firstLine="708"/>
        <w:rPr>
          <w:rFonts w:cs="Arial"/>
          <w:b/>
          <w:szCs w:val="20"/>
          <w:lang w:val="fr-BE"/>
        </w:rPr>
      </w:pPr>
      <w:proofErr w:type="gramStart"/>
      <w:r>
        <w:rPr>
          <w:rFonts w:cs="Arial"/>
          <w:b/>
          <w:szCs w:val="20"/>
          <w:lang w:val="fr-BE"/>
        </w:rPr>
        <w:t>la</w:t>
      </w:r>
      <w:proofErr w:type="gramEnd"/>
      <w:r>
        <w:rPr>
          <w:rFonts w:cs="Arial"/>
          <w:b/>
          <w:szCs w:val="20"/>
          <w:lang w:val="fr-BE"/>
        </w:rPr>
        <w:t xml:space="preserve"> CGSLB</w:t>
      </w:r>
    </w:p>
    <w:p w:rsidR="00E80CC6" w:rsidRPr="00F55363" w:rsidRDefault="00E80CC6" w:rsidP="00E80CC6">
      <w:pPr>
        <w:ind w:right="-1"/>
        <w:rPr>
          <w:rFonts w:cs="Arial"/>
          <w:szCs w:val="20"/>
          <w:lang w:val="fr-BE"/>
        </w:rPr>
      </w:pPr>
      <w:r w:rsidRPr="00F55363">
        <w:rPr>
          <w:rFonts w:cs="Arial"/>
          <w:szCs w:val="20"/>
          <w:lang w:val="fr-BE"/>
        </w:rPr>
        <w:tab/>
      </w:r>
      <w:r w:rsidRPr="00F55363">
        <w:rPr>
          <w:rFonts w:cs="Arial"/>
          <w:szCs w:val="20"/>
          <w:lang w:val="fr-BE"/>
        </w:rPr>
        <w:tab/>
      </w:r>
      <w:proofErr w:type="gramStart"/>
      <w:r>
        <w:rPr>
          <w:rFonts w:cs="Arial"/>
          <w:szCs w:val="20"/>
          <w:lang w:val="fr-BE"/>
        </w:rPr>
        <w:t>r</w:t>
      </w:r>
      <w:r w:rsidRPr="00F55363">
        <w:rPr>
          <w:rFonts w:cs="Arial"/>
          <w:szCs w:val="20"/>
          <w:lang w:val="fr-BE"/>
        </w:rPr>
        <w:t>eprésentée</w:t>
      </w:r>
      <w:proofErr w:type="gramEnd"/>
      <w:r w:rsidRPr="00F55363">
        <w:rPr>
          <w:rFonts w:cs="Arial"/>
          <w:szCs w:val="20"/>
          <w:lang w:val="fr-BE"/>
        </w:rPr>
        <w:t xml:space="preserve"> par </w:t>
      </w:r>
      <w:r>
        <w:rPr>
          <w:rFonts w:cs="Arial"/>
          <w:szCs w:val="20"/>
          <w:lang w:val="fr-BE"/>
        </w:rPr>
        <w:t>[</w:t>
      </w:r>
      <w:r w:rsidRPr="00E80CC6">
        <w:rPr>
          <w:rFonts w:cs="Arial"/>
          <w:szCs w:val="20"/>
          <w:highlight w:val="yellow"/>
          <w:lang w:val="fr-BE"/>
        </w:rPr>
        <w:t>nom</w:t>
      </w:r>
      <w:r>
        <w:rPr>
          <w:rFonts w:cs="Arial"/>
          <w:szCs w:val="20"/>
          <w:lang w:val="fr-BE"/>
        </w:rPr>
        <w:t>]</w:t>
      </w:r>
      <w:r w:rsidRPr="00F55363">
        <w:rPr>
          <w:rFonts w:cs="Arial"/>
          <w:szCs w:val="20"/>
          <w:lang w:val="fr-BE"/>
        </w:rPr>
        <w:t xml:space="preserve">, en qualité de </w:t>
      </w:r>
      <w:r>
        <w:rPr>
          <w:rFonts w:cs="Arial"/>
          <w:szCs w:val="20"/>
          <w:lang w:val="fr-BE"/>
        </w:rPr>
        <w:t>secrétaire permanent</w:t>
      </w:r>
      <w:r>
        <w:rPr>
          <w:rStyle w:val="FootnoteReference"/>
          <w:rFonts w:cs="Arial"/>
          <w:szCs w:val="20"/>
        </w:rPr>
        <w:footnoteReference w:id="1"/>
      </w:r>
    </w:p>
    <w:p w:rsidR="00E80CC6" w:rsidRPr="00F55363" w:rsidRDefault="00E80CC6" w:rsidP="00A2159F">
      <w:pPr>
        <w:ind w:left="1418" w:right="-1"/>
        <w:rPr>
          <w:rFonts w:cs="Arial"/>
          <w:i/>
          <w:szCs w:val="20"/>
          <w:highlight w:val="yellow"/>
          <w:lang w:val="fr-BE"/>
        </w:rPr>
      </w:pPr>
    </w:p>
    <w:p w:rsidR="006B426F" w:rsidRPr="00F55363" w:rsidRDefault="006B426F" w:rsidP="00A2159F">
      <w:pPr>
        <w:ind w:right="-1"/>
        <w:rPr>
          <w:rFonts w:cs="Arial"/>
          <w:i/>
          <w:szCs w:val="20"/>
          <w:lang w:val="fr-BE"/>
        </w:rPr>
      </w:pPr>
    </w:p>
    <w:p w:rsidR="00A2159F" w:rsidRPr="00F55363" w:rsidRDefault="006B426F" w:rsidP="00E80CC6">
      <w:pPr>
        <w:autoSpaceDE w:val="0"/>
        <w:autoSpaceDN w:val="0"/>
        <w:adjustRightInd w:val="0"/>
        <w:ind w:right="-1"/>
        <w:rPr>
          <w:rFonts w:cs="Arial"/>
          <w:szCs w:val="20"/>
          <w:lang w:val="fr-BE" w:eastAsia="nl-BE"/>
        </w:rPr>
      </w:pPr>
      <w:r>
        <w:rPr>
          <w:rFonts w:cs="Arial"/>
          <w:szCs w:val="20"/>
          <w:lang w:val="fr-BE" w:eastAsia="nl-BE"/>
        </w:rPr>
        <w:t>C</w:t>
      </w:r>
      <w:r w:rsidR="00A2159F" w:rsidRPr="00F55363">
        <w:rPr>
          <w:rFonts w:cs="Arial"/>
          <w:szCs w:val="20"/>
          <w:lang w:val="fr-BE" w:eastAsia="nl-BE"/>
        </w:rPr>
        <w:t>i-après dénommées conjointement « </w:t>
      </w:r>
      <w:r w:rsidR="00A2159F" w:rsidRPr="00F55363">
        <w:rPr>
          <w:rFonts w:cs="Arial"/>
          <w:i/>
          <w:iCs/>
          <w:szCs w:val="20"/>
          <w:lang w:val="fr-BE" w:eastAsia="nl-BE"/>
        </w:rPr>
        <w:t>les parties ».</w:t>
      </w:r>
    </w:p>
    <w:p w:rsidR="006B426F" w:rsidRDefault="006B426F" w:rsidP="007C174C">
      <w:pPr>
        <w:ind w:right="-1"/>
        <w:rPr>
          <w:rFonts w:cs="Arial"/>
          <w:b/>
          <w:szCs w:val="20"/>
          <w:lang w:val="fr-BE"/>
        </w:rPr>
      </w:pPr>
    </w:p>
    <w:p w:rsidR="006B426F" w:rsidRDefault="006B426F" w:rsidP="00A2159F">
      <w:pPr>
        <w:ind w:right="-1"/>
        <w:rPr>
          <w:rFonts w:cs="Arial"/>
          <w:b/>
          <w:szCs w:val="20"/>
          <w:lang w:val="fr-BE"/>
        </w:rPr>
      </w:pPr>
    </w:p>
    <w:p w:rsidR="00A2159F" w:rsidRPr="00F55363" w:rsidRDefault="00A2159F" w:rsidP="00A2159F">
      <w:pPr>
        <w:ind w:right="-1"/>
        <w:jc w:val="center"/>
        <w:rPr>
          <w:rFonts w:cs="Arial"/>
          <w:b/>
          <w:szCs w:val="20"/>
          <w:lang w:val="fr-BE"/>
        </w:rPr>
      </w:pPr>
      <w:r w:rsidRPr="00F55363">
        <w:rPr>
          <w:rFonts w:cs="Arial"/>
          <w:b/>
          <w:szCs w:val="20"/>
          <w:lang w:val="fr-BE"/>
        </w:rPr>
        <w:t>IL EST CONVENU CE QUI SUIT</w:t>
      </w:r>
    </w:p>
    <w:p w:rsidR="002541C4" w:rsidRPr="00F55363" w:rsidRDefault="002541C4" w:rsidP="00A2159F">
      <w:pPr>
        <w:rPr>
          <w:rFonts w:eastAsia="Arial" w:cs="Arial"/>
          <w:b/>
          <w:bCs/>
          <w:szCs w:val="20"/>
          <w:lang w:val="fr-BE"/>
        </w:rPr>
      </w:pPr>
    </w:p>
    <w:p w:rsidR="002541C4" w:rsidRPr="00F55363" w:rsidRDefault="00C316BA" w:rsidP="00A2159F">
      <w:pPr>
        <w:pStyle w:val="CEArticle"/>
        <w:rPr>
          <w:rFonts w:eastAsia="Arial" w:cs="Arial"/>
          <w:szCs w:val="20"/>
          <w:lang w:val="fr-BE"/>
        </w:rPr>
      </w:pPr>
      <w:r w:rsidRPr="00F55363">
        <w:rPr>
          <w:rFonts w:eastAsia="Arial" w:cs="Arial"/>
          <w:szCs w:val="20"/>
          <w:lang w:val="fr-BE"/>
        </w:rPr>
        <w:t>Objet</w:t>
      </w:r>
    </w:p>
    <w:p w:rsidR="002541C4" w:rsidRPr="00F55363" w:rsidRDefault="002541C4" w:rsidP="00A2159F">
      <w:pPr>
        <w:rPr>
          <w:rFonts w:eastAsia="Arial" w:cs="Arial"/>
          <w:b/>
          <w:bCs/>
          <w:szCs w:val="20"/>
          <w:lang w:val="fr-BE"/>
        </w:rPr>
      </w:pPr>
    </w:p>
    <w:p w:rsidR="00A2159F" w:rsidRPr="00F55363" w:rsidRDefault="00A2159F" w:rsidP="00A2159F">
      <w:pPr>
        <w:pStyle w:val="CENormal"/>
        <w:rPr>
          <w:rFonts w:cs="Arial"/>
          <w:szCs w:val="20"/>
          <w:lang w:val="fr-BE"/>
        </w:rPr>
      </w:pPr>
      <w:r w:rsidRPr="00F55363">
        <w:rPr>
          <w:rFonts w:cs="Arial"/>
          <w:szCs w:val="20"/>
          <w:lang w:val="fr-BE"/>
        </w:rPr>
        <w:t>La présente convention</w:t>
      </w:r>
      <w:r w:rsidR="000C0AD7">
        <w:rPr>
          <w:rFonts w:cs="Arial"/>
          <w:szCs w:val="20"/>
          <w:lang w:val="fr-BE"/>
        </w:rPr>
        <w:t xml:space="preserve"> collective de travail</w:t>
      </w:r>
      <w:r w:rsidRPr="00F55363">
        <w:rPr>
          <w:rFonts w:cs="Arial"/>
          <w:szCs w:val="20"/>
          <w:lang w:val="fr-BE"/>
        </w:rPr>
        <w:t xml:space="preserve"> </w:t>
      </w:r>
      <w:r w:rsidR="006835B1">
        <w:rPr>
          <w:rFonts w:cs="Arial"/>
          <w:szCs w:val="20"/>
          <w:lang w:val="fr-BE"/>
        </w:rPr>
        <w:t>fixe les conditions et modalités d’octroi d’éco</w:t>
      </w:r>
      <w:r w:rsidR="006B426F">
        <w:rPr>
          <w:rFonts w:cs="Arial"/>
          <w:szCs w:val="20"/>
          <w:lang w:val="fr-BE"/>
        </w:rPr>
        <w:t>-chèques au sein de l’employeur. Elle est conclue</w:t>
      </w:r>
      <w:r w:rsidRPr="00F55363">
        <w:rPr>
          <w:rFonts w:cs="Arial"/>
          <w:szCs w:val="20"/>
          <w:lang w:val="fr-BE"/>
        </w:rPr>
        <w:t xml:space="preserve"> en application l'article 19</w:t>
      </w:r>
      <w:r w:rsidRPr="00F55363">
        <w:rPr>
          <w:rFonts w:cs="Arial"/>
          <w:i/>
          <w:szCs w:val="20"/>
          <w:lang w:val="fr-BE"/>
        </w:rPr>
        <w:t>quater</w:t>
      </w:r>
      <w:r w:rsidRPr="00F55363">
        <w:rPr>
          <w:rFonts w:cs="Arial"/>
          <w:szCs w:val="20"/>
          <w:lang w:val="fr-BE"/>
        </w:rPr>
        <w:t xml:space="preserve"> de l’arrêté royal du 28 novembre 1969 pris en exécution de la loi du 27 juin 1969 révisant l’arrêté-loi du 28 décembre 1944 concernant la sécurité sociale des travailleurs.</w:t>
      </w:r>
      <w:r w:rsidR="007C4612">
        <w:rPr>
          <w:rFonts w:cs="Arial"/>
          <w:szCs w:val="20"/>
          <w:lang w:val="fr-BE"/>
        </w:rPr>
        <w:t xml:space="preserve"> </w:t>
      </w:r>
    </w:p>
    <w:p w:rsidR="002541C4" w:rsidRPr="00F55363" w:rsidRDefault="002541C4" w:rsidP="00A2159F">
      <w:pPr>
        <w:rPr>
          <w:rFonts w:eastAsia="Arial" w:cs="Arial"/>
          <w:szCs w:val="20"/>
          <w:lang w:val="fr-BE"/>
        </w:rPr>
      </w:pPr>
    </w:p>
    <w:p w:rsidR="002541C4" w:rsidRPr="00F55363" w:rsidRDefault="00C316BA" w:rsidP="00A2159F">
      <w:pPr>
        <w:pStyle w:val="CEArticle"/>
        <w:rPr>
          <w:rFonts w:cs="Arial"/>
          <w:bCs/>
          <w:szCs w:val="20"/>
          <w:lang w:val="fr-BE"/>
        </w:rPr>
      </w:pPr>
      <w:r w:rsidRPr="00F55363">
        <w:rPr>
          <w:rFonts w:cs="Arial"/>
          <w:bCs/>
          <w:szCs w:val="20"/>
          <w:lang w:val="fr-BE"/>
        </w:rPr>
        <w:t>Champ d’application</w:t>
      </w:r>
    </w:p>
    <w:p w:rsidR="002541C4" w:rsidRPr="00F55363" w:rsidRDefault="002541C4" w:rsidP="00A2159F">
      <w:pPr>
        <w:rPr>
          <w:rFonts w:eastAsia="Arial" w:cs="Arial"/>
          <w:b/>
          <w:bCs/>
          <w:szCs w:val="20"/>
          <w:lang w:val="fr-BE"/>
        </w:rPr>
      </w:pPr>
    </w:p>
    <w:p w:rsidR="00A2159F" w:rsidRPr="00F55363" w:rsidRDefault="00A2159F" w:rsidP="00A2159F">
      <w:pPr>
        <w:pStyle w:val="CENormal"/>
        <w:rPr>
          <w:rFonts w:cs="Arial"/>
          <w:szCs w:val="20"/>
          <w:lang w:val="fr-BE"/>
        </w:rPr>
      </w:pPr>
      <w:r w:rsidRPr="00F55363">
        <w:rPr>
          <w:rFonts w:cs="Arial"/>
          <w:szCs w:val="20"/>
          <w:lang w:val="fr-BE"/>
        </w:rPr>
        <w:t xml:space="preserve">La présente convention </w:t>
      </w:r>
      <w:r w:rsidR="000C0AD7">
        <w:rPr>
          <w:rFonts w:cs="Arial"/>
          <w:szCs w:val="20"/>
          <w:lang w:val="fr-BE"/>
        </w:rPr>
        <w:t xml:space="preserve">collective de travail </w:t>
      </w:r>
      <w:r w:rsidRPr="00F55363">
        <w:rPr>
          <w:rFonts w:cs="Arial"/>
          <w:szCs w:val="20"/>
          <w:lang w:val="fr-BE"/>
        </w:rPr>
        <w:t xml:space="preserve">s’applique à </w:t>
      </w:r>
      <w:r w:rsidRPr="006B426F">
        <w:rPr>
          <w:rFonts w:cs="Arial"/>
          <w:szCs w:val="20"/>
          <w:highlight w:val="yellow"/>
          <w:lang w:val="fr-BE"/>
        </w:rPr>
        <w:t xml:space="preserve">tous les travailleurs </w:t>
      </w:r>
      <w:r w:rsidR="00D5403B" w:rsidRPr="006B426F">
        <w:rPr>
          <w:rFonts w:cs="Arial"/>
          <w:szCs w:val="20"/>
          <w:highlight w:val="yellow"/>
          <w:lang w:val="fr-BE"/>
        </w:rPr>
        <w:t xml:space="preserve">de l’employeur, </w:t>
      </w:r>
      <w:r w:rsidRPr="006B426F">
        <w:rPr>
          <w:rFonts w:cs="Arial"/>
          <w:szCs w:val="20"/>
          <w:highlight w:val="yellow"/>
          <w:lang w:val="fr-BE"/>
        </w:rPr>
        <w:t>occupés</w:t>
      </w:r>
      <w:r w:rsidR="00D5403B" w:rsidRPr="006B426F">
        <w:rPr>
          <w:rFonts w:cs="Arial"/>
          <w:szCs w:val="20"/>
          <w:highlight w:val="yellow"/>
          <w:lang w:val="fr-BE"/>
        </w:rPr>
        <w:t xml:space="preserve"> </w:t>
      </w:r>
      <w:r w:rsidR="000C0AD7" w:rsidRPr="006B426F">
        <w:rPr>
          <w:rFonts w:cs="Arial"/>
          <w:szCs w:val="20"/>
          <w:highlight w:val="yellow"/>
          <w:lang w:val="fr-BE"/>
        </w:rPr>
        <w:t xml:space="preserve">sous contrat de travail </w:t>
      </w:r>
      <w:r w:rsidR="00D5403B" w:rsidRPr="006B426F">
        <w:rPr>
          <w:rFonts w:cs="Arial"/>
          <w:szCs w:val="20"/>
          <w:highlight w:val="yellow"/>
          <w:lang w:val="fr-BE"/>
        </w:rPr>
        <w:t>sur le territoire de la Belgique</w:t>
      </w:r>
      <w:r w:rsidR="002C6369">
        <w:rPr>
          <w:rFonts w:cs="Arial"/>
          <w:szCs w:val="20"/>
          <w:lang w:val="fr-BE"/>
        </w:rPr>
        <w:t>.</w:t>
      </w:r>
      <w:r w:rsidR="006B426F">
        <w:rPr>
          <w:rStyle w:val="FootnoteReference"/>
          <w:rFonts w:cs="Arial"/>
          <w:szCs w:val="20"/>
        </w:rPr>
        <w:footnoteReference w:id="2"/>
      </w:r>
    </w:p>
    <w:p w:rsidR="006B426F" w:rsidRPr="00F55363" w:rsidRDefault="006B426F" w:rsidP="00A2159F">
      <w:pPr>
        <w:pStyle w:val="BodyText"/>
        <w:spacing w:after="0"/>
        <w:ind w:right="113"/>
        <w:jc w:val="both"/>
        <w:rPr>
          <w:rFonts w:cs="Arial"/>
          <w:szCs w:val="20"/>
          <w:lang w:val="fr-BE"/>
        </w:rPr>
      </w:pPr>
    </w:p>
    <w:p w:rsidR="00C316BA" w:rsidRPr="00D02DF2" w:rsidRDefault="00C316BA" w:rsidP="00C316BA">
      <w:pPr>
        <w:pStyle w:val="CEArticle"/>
        <w:rPr>
          <w:rFonts w:cs="Arial"/>
          <w:bCs/>
          <w:i/>
          <w:szCs w:val="20"/>
          <w:lang w:val="fr-BE"/>
        </w:rPr>
      </w:pPr>
      <w:r w:rsidRPr="00D02DF2">
        <w:rPr>
          <w:rFonts w:cs="Arial"/>
          <w:bCs/>
          <w:szCs w:val="20"/>
          <w:lang w:val="fr-BE"/>
        </w:rPr>
        <w:t>Octroi d’</w:t>
      </w:r>
      <w:proofErr w:type="spellStart"/>
      <w:r w:rsidRPr="00D02DF2">
        <w:rPr>
          <w:rFonts w:cs="Arial"/>
          <w:bCs/>
          <w:szCs w:val="20"/>
          <w:lang w:val="fr-BE"/>
        </w:rPr>
        <w:t>éco-chèques</w:t>
      </w:r>
      <w:proofErr w:type="spellEnd"/>
      <w:r w:rsidR="00C276B4" w:rsidRPr="00D02DF2">
        <w:rPr>
          <w:rFonts w:cs="Arial"/>
          <w:bCs/>
          <w:szCs w:val="20"/>
          <w:lang w:val="fr-BE"/>
        </w:rPr>
        <w:t xml:space="preserve"> sous forme électronique</w:t>
      </w:r>
      <w:r w:rsidR="00601273" w:rsidRPr="00D02DF2">
        <w:rPr>
          <w:rFonts w:cs="Arial"/>
          <w:bCs/>
          <w:szCs w:val="20"/>
          <w:lang w:val="fr-BE"/>
        </w:rPr>
        <w:t xml:space="preserve"> </w:t>
      </w:r>
      <w:r w:rsidR="00601273" w:rsidRPr="00D02DF2">
        <w:rPr>
          <w:rFonts w:cs="Arial"/>
          <w:b w:val="0"/>
          <w:bCs/>
          <w:i/>
          <w:szCs w:val="20"/>
          <w:lang w:val="fr-BE"/>
        </w:rPr>
        <w:t>(art. à supprimer si choix EC papier)</w:t>
      </w:r>
    </w:p>
    <w:p w:rsidR="00C316BA" w:rsidRPr="00F55363" w:rsidRDefault="00C316BA" w:rsidP="00A2159F">
      <w:pPr>
        <w:pStyle w:val="BodyText"/>
        <w:spacing w:after="0"/>
        <w:ind w:right="113"/>
        <w:jc w:val="both"/>
        <w:rPr>
          <w:rFonts w:cs="Arial"/>
          <w:szCs w:val="20"/>
          <w:lang w:val="fr-BE"/>
        </w:rPr>
      </w:pPr>
    </w:p>
    <w:p w:rsidR="006835B1" w:rsidRDefault="00C316BA" w:rsidP="00C316BA">
      <w:pPr>
        <w:pStyle w:val="CENormal"/>
        <w:rPr>
          <w:rFonts w:cs="Arial"/>
          <w:szCs w:val="20"/>
          <w:lang w:val="fr-BE"/>
        </w:rPr>
      </w:pPr>
      <w:r w:rsidRPr="00F55363">
        <w:rPr>
          <w:rFonts w:cs="Arial"/>
          <w:szCs w:val="20"/>
          <w:lang w:val="fr-BE"/>
        </w:rPr>
        <w:t xml:space="preserve">Les parties conviennent que des éco-chèques sont accordés aux travailleurs visés à </w:t>
      </w:r>
      <w:r w:rsidR="001F3D44">
        <w:rPr>
          <w:rFonts w:cs="Arial"/>
          <w:szCs w:val="20"/>
          <w:lang w:val="fr-BE"/>
        </w:rPr>
        <w:t>l’article 2</w:t>
      </w:r>
      <w:r w:rsidRPr="00F55363">
        <w:rPr>
          <w:rFonts w:cs="Arial"/>
          <w:szCs w:val="20"/>
          <w:lang w:val="fr-BE"/>
        </w:rPr>
        <w:t xml:space="preserve">, </w:t>
      </w:r>
      <w:r w:rsidR="00C276B4">
        <w:rPr>
          <w:rFonts w:cs="Arial"/>
          <w:szCs w:val="20"/>
          <w:lang w:val="fr-BE"/>
        </w:rPr>
        <w:t xml:space="preserve">sous forme électronique, </w:t>
      </w:r>
      <w:r w:rsidRPr="00F55363">
        <w:rPr>
          <w:rFonts w:cs="Arial"/>
          <w:szCs w:val="20"/>
          <w:lang w:val="fr-BE"/>
        </w:rPr>
        <w:t>selon les modalités prévues dans la présente convention collective</w:t>
      </w:r>
      <w:r w:rsidR="000C0AD7">
        <w:rPr>
          <w:rFonts w:cs="Arial"/>
          <w:szCs w:val="20"/>
          <w:lang w:val="fr-BE"/>
        </w:rPr>
        <w:t xml:space="preserve"> de travail</w:t>
      </w:r>
      <w:r w:rsidR="006835B1">
        <w:rPr>
          <w:rFonts w:cs="Arial"/>
          <w:szCs w:val="20"/>
          <w:lang w:val="fr-BE"/>
        </w:rPr>
        <w:t xml:space="preserve">. </w:t>
      </w:r>
    </w:p>
    <w:p w:rsidR="007717FB" w:rsidRDefault="007717FB" w:rsidP="00C316BA">
      <w:pPr>
        <w:pStyle w:val="CENormal"/>
        <w:rPr>
          <w:rFonts w:cs="Arial"/>
          <w:szCs w:val="20"/>
          <w:lang w:val="fr-BE"/>
        </w:rPr>
      </w:pPr>
    </w:p>
    <w:p w:rsidR="00C316BA" w:rsidRPr="00D02DF2" w:rsidRDefault="00C316BA" w:rsidP="00C316BA">
      <w:pPr>
        <w:pStyle w:val="CEArticle"/>
        <w:rPr>
          <w:rFonts w:cs="Arial"/>
          <w:szCs w:val="20"/>
          <w:lang w:val="fr-BE"/>
        </w:rPr>
      </w:pPr>
      <w:r w:rsidRPr="00D02DF2">
        <w:rPr>
          <w:rFonts w:cs="Arial"/>
          <w:szCs w:val="20"/>
          <w:lang w:val="fr-BE"/>
        </w:rPr>
        <w:lastRenderedPageBreak/>
        <w:t xml:space="preserve">Support des </w:t>
      </w:r>
      <w:proofErr w:type="spellStart"/>
      <w:r w:rsidRPr="00D02DF2">
        <w:rPr>
          <w:rFonts w:cs="Arial"/>
          <w:szCs w:val="20"/>
          <w:lang w:val="fr-BE"/>
        </w:rPr>
        <w:t>éco-chèques</w:t>
      </w:r>
      <w:proofErr w:type="spellEnd"/>
      <w:r w:rsidRPr="00D02DF2">
        <w:rPr>
          <w:rFonts w:cs="Arial"/>
          <w:szCs w:val="20"/>
          <w:lang w:val="fr-BE"/>
        </w:rPr>
        <w:t xml:space="preserve"> octroyés sous forme électronique</w:t>
      </w:r>
      <w:r w:rsidR="00D23E6B" w:rsidRPr="00D02DF2">
        <w:rPr>
          <w:rStyle w:val="FootnoteReference"/>
          <w:rFonts w:cs="Arial"/>
          <w:szCs w:val="20"/>
        </w:rPr>
        <w:footnoteReference w:id="3"/>
      </w:r>
      <w:r w:rsidR="00601273" w:rsidRPr="00D02DF2">
        <w:rPr>
          <w:rFonts w:cs="Arial"/>
          <w:szCs w:val="20"/>
          <w:lang w:val="fr-BE"/>
        </w:rPr>
        <w:t xml:space="preserve"> </w:t>
      </w:r>
      <w:r w:rsidR="00601273" w:rsidRPr="00D02DF2">
        <w:rPr>
          <w:rFonts w:cs="Arial"/>
          <w:b w:val="0"/>
          <w:szCs w:val="20"/>
          <w:lang w:val="fr-BE"/>
        </w:rPr>
        <w:t>(</w:t>
      </w:r>
      <w:r w:rsidR="00601273" w:rsidRPr="00D02DF2">
        <w:rPr>
          <w:rFonts w:cs="Arial"/>
          <w:b w:val="0"/>
          <w:i/>
          <w:szCs w:val="20"/>
          <w:lang w:val="fr-BE"/>
        </w:rPr>
        <w:t>art. à supprimer si choix E</w:t>
      </w:r>
      <w:r w:rsidR="00D02DF2">
        <w:rPr>
          <w:rFonts w:cs="Arial"/>
          <w:b w:val="0"/>
          <w:i/>
          <w:szCs w:val="20"/>
          <w:lang w:val="fr-BE"/>
        </w:rPr>
        <w:t>C</w:t>
      </w:r>
      <w:r w:rsidR="00601273" w:rsidRPr="00D02DF2">
        <w:rPr>
          <w:rFonts w:cs="Arial"/>
          <w:b w:val="0"/>
          <w:i/>
          <w:szCs w:val="20"/>
          <w:lang w:val="fr-BE"/>
        </w:rPr>
        <w:t xml:space="preserve"> papier)</w:t>
      </w:r>
    </w:p>
    <w:p w:rsidR="00C316BA" w:rsidRPr="00F55363" w:rsidRDefault="00C316BA" w:rsidP="00C316BA">
      <w:pPr>
        <w:pStyle w:val="CENormal"/>
        <w:rPr>
          <w:rFonts w:cs="Arial"/>
          <w:szCs w:val="20"/>
          <w:lang w:val="fr-BE"/>
        </w:rPr>
      </w:pPr>
    </w:p>
    <w:p w:rsidR="00C316BA" w:rsidRDefault="00C316BA" w:rsidP="00C316BA">
      <w:pPr>
        <w:pStyle w:val="CENormal"/>
        <w:rPr>
          <w:rFonts w:cs="Arial"/>
          <w:szCs w:val="20"/>
          <w:lang w:val="fr-BE"/>
        </w:rPr>
      </w:pPr>
      <w:r w:rsidRPr="00F55363">
        <w:rPr>
          <w:rFonts w:cs="Arial"/>
          <w:szCs w:val="20"/>
          <w:lang w:val="fr-BE"/>
        </w:rPr>
        <w:t>Le travailleur qui bénéficie d’éco-chèques sous forme électronique reçoit gratuitement un support à sa disposition (une carte). En cas de perte ou de vol du support, le travailleur supportera le coût du support de</w:t>
      </w:r>
      <w:r w:rsidR="00E864A1">
        <w:rPr>
          <w:rFonts w:cs="Arial"/>
          <w:szCs w:val="20"/>
          <w:lang w:val="fr-BE"/>
        </w:rPr>
        <w:t xml:space="preserve"> remplacement, lequel sera égal</w:t>
      </w:r>
      <w:r w:rsidR="006835B1">
        <w:rPr>
          <w:rFonts w:cs="Arial"/>
          <w:szCs w:val="20"/>
          <w:lang w:val="fr-BE"/>
        </w:rPr>
        <w:t xml:space="preserve"> </w:t>
      </w:r>
      <w:r w:rsidRPr="00F55363">
        <w:rPr>
          <w:rFonts w:cs="Arial"/>
          <w:szCs w:val="20"/>
          <w:lang w:val="fr-BE"/>
        </w:rPr>
        <w:t>à</w:t>
      </w:r>
      <w:r w:rsidR="00D23E6B">
        <w:rPr>
          <w:rFonts w:cs="Arial"/>
          <w:szCs w:val="20"/>
          <w:lang w:val="fr-BE"/>
        </w:rPr>
        <w:t xml:space="preserve"> </w:t>
      </w:r>
      <w:r w:rsidR="00E864A1" w:rsidRPr="00F55363">
        <w:rPr>
          <w:rFonts w:cs="Arial"/>
          <w:szCs w:val="20"/>
          <w:lang w:val="fr-BE"/>
        </w:rPr>
        <w:t>[</w:t>
      </w:r>
      <w:r w:rsidR="00E864A1" w:rsidRPr="00F55363">
        <w:rPr>
          <w:rFonts w:cs="Arial"/>
          <w:szCs w:val="20"/>
          <w:highlight w:val="yellow"/>
          <w:lang w:val="fr-BE"/>
        </w:rPr>
        <w:t>montant</w:t>
      </w:r>
      <w:r w:rsidR="00E864A1" w:rsidRPr="00F55363">
        <w:rPr>
          <w:rFonts w:cs="Arial"/>
          <w:szCs w:val="20"/>
          <w:lang w:val="fr-BE"/>
        </w:rPr>
        <w:t>]</w:t>
      </w:r>
      <w:r w:rsidR="00D23E6B">
        <w:rPr>
          <w:rStyle w:val="FootnoteReference"/>
          <w:rFonts w:cs="Arial"/>
          <w:szCs w:val="20"/>
        </w:rPr>
        <w:footnoteReference w:id="4"/>
      </w:r>
      <w:r w:rsidR="00E864A1" w:rsidRPr="00F55363">
        <w:rPr>
          <w:rFonts w:cs="Arial"/>
          <w:szCs w:val="20"/>
          <w:lang w:val="fr-BE"/>
        </w:rPr>
        <w:t xml:space="preserve"> EUR</w:t>
      </w:r>
      <w:r w:rsidRPr="00F55363">
        <w:rPr>
          <w:rFonts w:cs="Arial"/>
          <w:szCs w:val="20"/>
          <w:lang w:val="fr-BE"/>
        </w:rPr>
        <w:t>. Sauf op</w:t>
      </w:r>
      <w:r w:rsidR="000C0AD7">
        <w:rPr>
          <w:rFonts w:cs="Arial"/>
          <w:szCs w:val="20"/>
          <w:lang w:val="fr-BE"/>
        </w:rPr>
        <w:t>position du travailleur, ce montant</w:t>
      </w:r>
      <w:r w:rsidRPr="00F55363">
        <w:rPr>
          <w:rFonts w:cs="Arial"/>
          <w:szCs w:val="20"/>
          <w:lang w:val="fr-BE"/>
        </w:rPr>
        <w:t xml:space="preserve"> sera retenu sur la plus prochaine rémunération nette qui lui est due.</w:t>
      </w:r>
    </w:p>
    <w:p w:rsidR="000C0AD7" w:rsidRDefault="000C0AD7" w:rsidP="00C316BA">
      <w:pPr>
        <w:pStyle w:val="CENormal"/>
        <w:rPr>
          <w:rFonts w:cs="Arial"/>
          <w:szCs w:val="20"/>
          <w:lang w:val="fr-BE"/>
        </w:rPr>
      </w:pPr>
    </w:p>
    <w:p w:rsidR="00C316BA" w:rsidRPr="00F55363" w:rsidRDefault="00530877" w:rsidP="00C316BA">
      <w:pPr>
        <w:pStyle w:val="CEArticle"/>
        <w:rPr>
          <w:rFonts w:cs="Arial"/>
          <w:szCs w:val="20"/>
          <w:lang w:val="fr-BE"/>
        </w:rPr>
      </w:pPr>
      <w:r>
        <w:rPr>
          <w:rFonts w:cs="Arial"/>
          <w:szCs w:val="20"/>
          <w:lang w:val="fr-BE"/>
        </w:rPr>
        <w:t>Montant des éco-chèques</w:t>
      </w:r>
    </w:p>
    <w:p w:rsidR="00C316BA" w:rsidRPr="00F55363" w:rsidRDefault="00C316BA" w:rsidP="00A2159F">
      <w:pPr>
        <w:rPr>
          <w:rFonts w:eastAsia="Arial" w:cs="Arial"/>
          <w:szCs w:val="20"/>
          <w:lang w:val="fr-BE"/>
        </w:rPr>
      </w:pPr>
    </w:p>
    <w:p w:rsidR="00E12343" w:rsidRDefault="00C316BA" w:rsidP="00E12343">
      <w:pPr>
        <w:jc w:val="both"/>
        <w:rPr>
          <w:rFonts w:cs="Arial"/>
          <w:szCs w:val="20"/>
          <w:lang w:val="fr-BE"/>
        </w:rPr>
      </w:pPr>
      <w:r w:rsidRPr="00F55363">
        <w:rPr>
          <w:rFonts w:eastAsia="Arial" w:cs="Arial"/>
          <w:szCs w:val="20"/>
          <w:lang w:val="fr-BE"/>
        </w:rPr>
        <w:t>Les travailleurs visés à l’</w:t>
      </w:r>
      <w:r w:rsidR="007C4612">
        <w:rPr>
          <w:rFonts w:eastAsia="Arial" w:cs="Arial"/>
          <w:szCs w:val="20"/>
          <w:lang w:val="fr-BE"/>
        </w:rPr>
        <w:t>a</w:t>
      </w:r>
      <w:r w:rsidRPr="00F55363">
        <w:rPr>
          <w:rFonts w:eastAsia="Arial" w:cs="Arial"/>
          <w:szCs w:val="20"/>
          <w:lang w:val="fr-BE"/>
        </w:rPr>
        <w:t>rticle 2</w:t>
      </w:r>
      <w:r w:rsidR="006835B1">
        <w:rPr>
          <w:rFonts w:eastAsia="Arial" w:cs="Arial"/>
          <w:szCs w:val="20"/>
          <w:lang w:val="fr-BE"/>
        </w:rPr>
        <w:t>, qui ont été occupés à temps plein durant la totalité de la période de référence,</w:t>
      </w:r>
      <w:r w:rsidRPr="00F55363">
        <w:rPr>
          <w:rFonts w:eastAsia="Arial" w:cs="Arial"/>
          <w:szCs w:val="20"/>
          <w:lang w:val="fr-BE"/>
        </w:rPr>
        <w:t xml:space="preserve"> reçoivent</w:t>
      </w:r>
      <w:r w:rsidR="00AF7BA0">
        <w:rPr>
          <w:rFonts w:eastAsia="Arial" w:cs="Arial"/>
          <w:szCs w:val="20"/>
          <w:lang w:val="fr-BE"/>
        </w:rPr>
        <w:t xml:space="preserve"> </w:t>
      </w:r>
      <w:r w:rsidRPr="00F55363">
        <w:rPr>
          <w:rFonts w:eastAsia="Arial" w:cs="Arial"/>
          <w:szCs w:val="20"/>
          <w:lang w:val="fr-BE"/>
        </w:rPr>
        <w:t xml:space="preserve">des éco-chèques à concurrence </w:t>
      </w:r>
      <w:r w:rsidR="00530877">
        <w:rPr>
          <w:rFonts w:eastAsia="Arial" w:cs="Arial"/>
          <w:szCs w:val="20"/>
          <w:lang w:val="fr-BE"/>
        </w:rPr>
        <w:t>d’un montant</w:t>
      </w:r>
      <w:r w:rsidR="005D458C">
        <w:rPr>
          <w:rFonts w:eastAsia="Arial" w:cs="Arial"/>
          <w:szCs w:val="20"/>
          <w:lang w:val="fr-BE"/>
        </w:rPr>
        <w:t xml:space="preserve"> </w:t>
      </w:r>
      <w:r w:rsidR="00C158C9">
        <w:rPr>
          <w:rFonts w:eastAsia="Arial" w:cs="Arial"/>
          <w:szCs w:val="20"/>
          <w:lang w:val="fr-BE"/>
        </w:rPr>
        <w:t xml:space="preserve">total </w:t>
      </w:r>
      <w:r w:rsidR="00530877">
        <w:rPr>
          <w:rFonts w:eastAsia="Arial" w:cs="Arial"/>
          <w:szCs w:val="20"/>
          <w:lang w:val="fr-BE"/>
        </w:rPr>
        <w:t xml:space="preserve">de </w:t>
      </w:r>
      <w:r w:rsidR="00530877" w:rsidRPr="00F55363">
        <w:rPr>
          <w:rFonts w:cs="Arial"/>
          <w:szCs w:val="20"/>
          <w:lang w:val="fr-BE"/>
        </w:rPr>
        <w:t>[</w:t>
      </w:r>
      <w:r w:rsidR="00530877" w:rsidRPr="00F55363">
        <w:rPr>
          <w:rFonts w:cs="Arial"/>
          <w:szCs w:val="20"/>
          <w:highlight w:val="yellow"/>
          <w:lang w:val="fr-BE"/>
        </w:rPr>
        <w:t>montant</w:t>
      </w:r>
      <w:r w:rsidR="00530877" w:rsidRPr="00F55363">
        <w:rPr>
          <w:rFonts w:cs="Arial"/>
          <w:szCs w:val="20"/>
          <w:lang w:val="fr-BE"/>
        </w:rPr>
        <w:t>]</w:t>
      </w:r>
      <w:r w:rsidR="00D23E6B">
        <w:rPr>
          <w:rStyle w:val="FootnoteReference"/>
          <w:rFonts w:cs="Arial"/>
          <w:szCs w:val="20"/>
        </w:rPr>
        <w:footnoteReference w:id="5"/>
      </w:r>
      <w:r w:rsidR="00530877" w:rsidRPr="00F55363">
        <w:rPr>
          <w:rFonts w:cs="Arial"/>
          <w:szCs w:val="20"/>
          <w:lang w:val="fr-BE"/>
        </w:rPr>
        <w:t xml:space="preserve"> EUR</w:t>
      </w:r>
      <w:r w:rsidR="00530877">
        <w:rPr>
          <w:rFonts w:cs="Arial"/>
          <w:szCs w:val="20"/>
          <w:lang w:val="fr-BE"/>
        </w:rPr>
        <w:t xml:space="preserve"> </w:t>
      </w:r>
      <w:r w:rsidR="005D458C">
        <w:rPr>
          <w:rFonts w:cs="Arial"/>
          <w:szCs w:val="20"/>
          <w:lang w:val="fr-BE"/>
        </w:rPr>
        <w:t>par an</w:t>
      </w:r>
      <w:r w:rsidRPr="00F55363">
        <w:rPr>
          <w:rFonts w:eastAsia="Arial" w:cs="Arial"/>
          <w:szCs w:val="20"/>
          <w:lang w:val="fr-BE"/>
        </w:rPr>
        <w:t xml:space="preserve">. </w:t>
      </w:r>
      <w:r w:rsidR="00E12343" w:rsidRPr="00F55363">
        <w:rPr>
          <w:rFonts w:cs="Arial"/>
          <w:szCs w:val="20"/>
          <w:lang w:val="fr-BE"/>
        </w:rPr>
        <w:t>La valeur nominale maximale de chaque éco-chèque est de [</w:t>
      </w:r>
      <w:r w:rsidR="00E12343" w:rsidRPr="00F55363">
        <w:rPr>
          <w:rFonts w:cs="Arial"/>
          <w:szCs w:val="20"/>
          <w:highlight w:val="yellow"/>
          <w:lang w:val="fr-BE"/>
        </w:rPr>
        <w:t>montant</w:t>
      </w:r>
      <w:r w:rsidR="00E12343" w:rsidRPr="00F55363">
        <w:rPr>
          <w:rFonts w:cs="Arial"/>
          <w:szCs w:val="20"/>
          <w:lang w:val="fr-BE"/>
        </w:rPr>
        <w:t>]</w:t>
      </w:r>
      <w:r w:rsidR="00D23E6B">
        <w:rPr>
          <w:rStyle w:val="FootnoteReference"/>
          <w:rFonts w:cs="Arial"/>
          <w:szCs w:val="20"/>
        </w:rPr>
        <w:footnoteReference w:id="6"/>
      </w:r>
      <w:r w:rsidR="00E12343" w:rsidRPr="00F55363">
        <w:rPr>
          <w:rFonts w:cs="Arial"/>
          <w:szCs w:val="20"/>
          <w:lang w:val="fr-BE"/>
        </w:rPr>
        <w:t xml:space="preserve"> EUR.</w:t>
      </w:r>
    </w:p>
    <w:p w:rsidR="00E12343" w:rsidRDefault="00E12343" w:rsidP="00E12343">
      <w:pPr>
        <w:jc w:val="both"/>
        <w:rPr>
          <w:rFonts w:eastAsia="Arial" w:cs="Arial"/>
          <w:szCs w:val="20"/>
          <w:lang w:val="fr-BE"/>
        </w:rPr>
      </w:pPr>
    </w:p>
    <w:p w:rsidR="00E12343" w:rsidRDefault="00E12343" w:rsidP="00E12343">
      <w:pPr>
        <w:pStyle w:val="BodyText"/>
        <w:spacing w:after="0"/>
        <w:ind w:right="113"/>
        <w:jc w:val="both"/>
        <w:rPr>
          <w:rFonts w:cs="Arial"/>
          <w:szCs w:val="20"/>
          <w:lang w:val="fr-BE"/>
        </w:rPr>
      </w:pPr>
      <w:r w:rsidRPr="00F55363">
        <w:rPr>
          <w:rFonts w:cs="Arial"/>
          <w:szCs w:val="20"/>
          <w:lang w:val="fr-BE"/>
        </w:rPr>
        <w:t xml:space="preserve">Les parties réservent </w:t>
      </w:r>
      <w:r>
        <w:rPr>
          <w:rFonts w:cs="Arial"/>
          <w:szCs w:val="20"/>
          <w:lang w:val="fr-BE"/>
        </w:rPr>
        <w:t xml:space="preserve">expressément </w:t>
      </w:r>
      <w:r w:rsidRPr="00F55363">
        <w:rPr>
          <w:rFonts w:cs="Arial"/>
          <w:szCs w:val="20"/>
          <w:lang w:val="fr-BE"/>
        </w:rPr>
        <w:t>à l’employeur</w:t>
      </w:r>
      <w:r w:rsidRPr="00F55363">
        <w:rPr>
          <w:rFonts w:cs="Arial"/>
          <w:spacing w:val="19"/>
          <w:szCs w:val="20"/>
          <w:lang w:val="fr-BE"/>
        </w:rPr>
        <w:t xml:space="preserve"> </w:t>
      </w:r>
      <w:r w:rsidRPr="00F55363">
        <w:rPr>
          <w:rFonts w:cs="Arial"/>
          <w:szCs w:val="20"/>
          <w:lang w:val="fr-BE"/>
        </w:rPr>
        <w:t>le</w:t>
      </w:r>
      <w:r w:rsidRPr="00F55363">
        <w:rPr>
          <w:rFonts w:cs="Arial"/>
          <w:spacing w:val="19"/>
          <w:szCs w:val="20"/>
          <w:lang w:val="fr-BE"/>
        </w:rPr>
        <w:t xml:space="preserve"> </w:t>
      </w:r>
      <w:r w:rsidRPr="00F55363">
        <w:rPr>
          <w:rFonts w:cs="Arial"/>
          <w:szCs w:val="20"/>
          <w:lang w:val="fr-BE"/>
        </w:rPr>
        <w:t>droit</w:t>
      </w:r>
      <w:r w:rsidRPr="00F55363">
        <w:rPr>
          <w:rFonts w:cs="Arial"/>
          <w:spacing w:val="21"/>
          <w:szCs w:val="20"/>
          <w:lang w:val="fr-BE"/>
        </w:rPr>
        <w:t xml:space="preserve"> </w:t>
      </w:r>
      <w:r w:rsidRPr="00F55363">
        <w:rPr>
          <w:rFonts w:cs="Arial"/>
          <w:szCs w:val="20"/>
          <w:lang w:val="fr-BE"/>
        </w:rPr>
        <w:t>de</w:t>
      </w:r>
      <w:r w:rsidRPr="00F55363">
        <w:rPr>
          <w:rFonts w:cs="Arial"/>
          <w:spacing w:val="20"/>
          <w:szCs w:val="20"/>
          <w:lang w:val="fr-BE"/>
        </w:rPr>
        <w:t xml:space="preserve"> </w:t>
      </w:r>
      <w:r w:rsidRPr="00F55363">
        <w:rPr>
          <w:rFonts w:cs="Arial"/>
          <w:szCs w:val="20"/>
          <w:lang w:val="fr-BE"/>
        </w:rPr>
        <w:t>diminuer</w:t>
      </w:r>
      <w:r w:rsidRPr="00F55363">
        <w:rPr>
          <w:rFonts w:cs="Arial"/>
          <w:spacing w:val="20"/>
          <w:szCs w:val="20"/>
          <w:lang w:val="fr-BE"/>
        </w:rPr>
        <w:t xml:space="preserve"> </w:t>
      </w:r>
      <w:r w:rsidRPr="00F55363">
        <w:rPr>
          <w:rFonts w:cs="Arial"/>
          <w:szCs w:val="20"/>
          <w:lang w:val="fr-BE"/>
        </w:rPr>
        <w:t>la valeur nominale ou le montant total</w:t>
      </w:r>
      <w:r w:rsidRPr="00F55363">
        <w:rPr>
          <w:rFonts w:cs="Arial"/>
          <w:spacing w:val="20"/>
          <w:szCs w:val="20"/>
          <w:lang w:val="fr-BE"/>
        </w:rPr>
        <w:t xml:space="preserve"> </w:t>
      </w:r>
      <w:r w:rsidRPr="00F55363">
        <w:rPr>
          <w:rFonts w:cs="Arial"/>
          <w:szCs w:val="20"/>
          <w:lang w:val="fr-BE"/>
        </w:rPr>
        <w:t>des</w:t>
      </w:r>
      <w:r w:rsidRPr="00F55363">
        <w:rPr>
          <w:rFonts w:cs="Arial"/>
          <w:spacing w:val="20"/>
          <w:szCs w:val="20"/>
          <w:lang w:val="fr-BE"/>
        </w:rPr>
        <w:t xml:space="preserve"> </w:t>
      </w:r>
      <w:r w:rsidRPr="00F55363">
        <w:rPr>
          <w:rFonts w:cs="Arial"/>
          <w:szCs w:val="20"/>
          <w:lang w:val="fr-BE"/>
        </w:rPr>
        <w:t>éco-chèques</w:t>
      </w:r>
      <w:r w:rsidRPr="00F55363">
        <w:rPr>
          <w:rFonts w:cs="Arial"/>
          <w:spacing w:val="20"/>
          <w:szCs w:val="20"/>
          <w:lang w:val="fr-BE"/>
        </w:rPr>
        <w:t xml:space="preserve"> </w:t>
      </w:r>
      <w:r w:rsidRPr="00F55363">
        <w:rPr>
          <w:rFonts w:cs="Arial"/>
          <w:szCs w:val="20"/>
          <w:lang w:val="fr-BE"/>
        </w:rPr>
        <w:t>en c</w:t>
      </w:r>
      <w:r w:rsidR="000C0AD7">
        <w:rPr>
          <w:rFonts w:cs="Arial"/>
          <w:szCs w:val="20"/>
          <w:lang w:val="fr-BE"/>
        </w:rPr>
        <w:t>as de modification</w:t>
      </w:r>
      <w:r w:rsidRPr="00F55363">
        <w:rPr>
          <w:rFonts w:cs="Arial"/>
          <w:szCs w:val="20"/>
          <w:lang w:val="fr-BE"/>
        </w:rPr>
        <w:t xml:space="preserve"> de la réglementation applicable en matière d’exonération de cotisations de sécurité sociale des éco-chèques.</w:t>
      </w:r>
    </w:p>
    <w:p w:rsidR="00E12343" w:rsidRDefault="00E12343" w:rsidP="00E12343">
      <w:pPr>
        <w:pStyle w:val="BodyText"/>
        <w:spacing w:after="0"/>
        <w:ind w:right="113"/>
        <w:jc w:val="both"/>
        <w:rPr>
          <w:rFonts w:eastAsia="Arial" w:cs="Arial"/>
          <w:szCs w:val="20"/>
          <w:lang w:val="fr-BE"/>
        </w:rPr>
      </w:pPr>
    </w:p>
    <w:p w:rsidR="00E12343" w:rsidRPr="00F55363" w:rsidRDefault="005D458C" w:rsidP="00E12343">
      <w:pPr>
        <w:pStyle w:val="CEArticle"/>
        <w:rPr>
          <w:rFonts w:cs="Arial"/>
          <w:szCs w:val="20"/>
          <w:lang w:val="fr-BE"/>
        </w:rPr>
      </w:pPr>
      <w:r>
        <w:rPr>
          <w:rFonts w:cs="Arial"/>
          <w:szCs w:val="20"/>
          <w:lang w:val="fr-BE"/>
        </w:rPr>
        <w:t>Nombre d’</w:t>
      </w:r>
      <w:r w:rsidR="00E12343">
        <w:rPr>
          <w:rFonts w:cs="Arial"/>
          <w:szCs w:val="20"/>
          <w:lang w:val="fr-BE"/>
        </w:rPr>
        <w:t>éco-chèques</w:t>
      </w:r>
    </w:p>
    <w:p w:rsidR="00E12343" w:rsidRDefault="00E12343" w:rsidP="00E12343">
      <w:pPr>
        <w:jc w:val="both"/>
        <w:rPr>
          <w:rFonts w:cs="Arial"/>
          <w:szCs w:val="20"/>
          <w:lang w:val="fr-BE"/>
        </w:rPr>
      </w:pPr>
    </w:p>
    <w:p w:rsidR="007C4612" w:rsidRPr="00D02DF2" w:rsidRDefault="005D458C" w:rsidP="005D458C">
      <w:pPr>
        <w:pStyle w:val="BodyText"/>
        <w:spacing w:after="0"/>
        <w:ind w:right="113"/>
        <w:jc w:val="both"/>
        <w:rPr>
          <w:rFonts w:eastAsia="Arial" w:cs="Arial"/>
          <w:szCs w:val="20"/>
          <w:lang w:val="fr-BE"/>
        </w:rPr>
      </w:pPr>
      <w:r>
        <w:rPr>
          <w:rFonts w:eastAsia="Arial" w:cs="Arial"/>
          <w:szCs w:val="20"/>
          <w:lang w:val="fr-BE"/>
        </w:rPr>
        <w:t xml:space="preserve">Le nombre d’éco-chèques </w:t>
      </w:r>
      <w:bookmarkStart w:id="0" w:name="_GoBack"/>
      <w:bookmarkEnd w:id="0"/>
      <w:r w:rsidRPr="00D02DF2">
        <w:rPr>
          <w:rFonts w:eastAsia="Arial" w:cs="Arial"/>
          <w:szCs w:val="20"/>
          <w:lang w:val="fr-BE"/>
        </w:rPr>
        <w:t xml:space="preserve">auxquels le travailleur a droit </w:t>
      </w:r>
      <w:r w:rsidR="002C6369" w:rsidRPr="00D02DF2">
        <w:rPr>
          <w:rFonts w:eastAsia="Arial" w:cs="Arial"/>
          <w:szCs w:val="20"/>
          <w:lang w:val="fr-BE"/>
        </w:rPr>
        <w:t>pour une période de référence déterminée</w:t>
      </w:r>
      <w:r w:rsidR="007C4612" w:rsidRPr="00D02DF2">
        <w:rPr>
          <w:rFonts w:eastAsia="Arial" w:cs="Arial"/>
          <w:szCs w:val="20"/>
          <w:lang w:val="fr-BE"/>
        </w:rPr>
        <w:t>, et le montant total de ceux-ci,</w:t>
      </w:r>
      <w:r w:rsidRPr="00D02DF2">
        <w:rPr>
          <w:rFonts w:eastAsia="Arial" w:cs="Arial"/>
          <w:szCs w:val="20"/>
          <w:lang w:val="fr-BE"/>
        </w:rPr>
        <w:t xml:space="preserve"> est calculé </w:t>
      </w:r>
      <w:r w:rsidR="00601273" w:rsidRPr="00D02DF2">
        <w:rPr>
          <w:rFonts w:eastAsia="Arial" w:cs="Arial"/>
          <w:szCs w:val="20"/>
          <w:lang w:val="fr-BE"/>
        </w:rPr>
        <w:t xml:space="preserve">au moins </w:t>
      </w:r>
      <w:r w:rsidR="007C4612" w:rsidRPr="00D02DF2">
        <w:rPr>
          <w:rFonts w:eastAsia="Arial" w:cs="Arial"/>
          <w:szCs w:val="20"/>
          <w:lang w:val="fr-BE"/>
        </w:rPr>
        <w:t xml:space="preserve">au prorata des périodes d’occupation au cours de la période de référence, </w:t>
      </w:r>
      <w:r w:rsidRPr="00D02DF2">
        <w:rPr>
          <w:rFonts w:eastAsia="Arial" w:cs="Arial"/>
          <w:szCs w:val="20"/>
          <w:lang w:val="fr-BE"/>
        </w:rPr>
        <w:t>conformément aux dispositions de la convention collective de travail n°98.</w:t>
      </w:r>
      <w:r w:rsidR="007C4612" w:rsidRPr="00D02DF2">
        <w:rPr>
          <w:rFonts w:eastAsia="Arial" w:cs="Arial"/>
          <w:szCs w:val="20"/>
          <w:lang w:val="fr-BE"/>
        </w:rPr>
        <w:t xml:space="preserve"> </w:t>
      </w:r>
    </w:p>
    <w:p w:rsidR="007C4612" w:rsidRPr="00D02DF2" w:rsidRDefault="007C4612" w:rsidP="005D458C">
      <w:pPr>
        <w:pStyle w:val="BodyText"/>
        <w:spacing w:after="0"/>
        <w:ind w:right="113"/>
        <w:jc w:val="both"/>
        <w:rPr>
          <w:rFonts w:eastAsia="Arial" w:cs="Arial"/>
          <w:szCs w:val="20"/>
          <w:lang w:val="fr-BE"/>
        </w:rPr>
      </w:pPr>
    </w:p>
    <w:p w:rsidR="007C4612" w:rsidRDefault="007C4612" w:rsidP="005D458C">
      <w:pPr>
        <w:pStyle w:val="BodyText"/>
        <w:spacing w:after="0"/>
        <w:ind w:right="113"/>
        <w:jc w:val="both"/>
        <w:rPr>
          <w:rFonts w:eastAsia="Arial" w:cs="Arial"/>
          <w:szCs w:val="20"/>
          <w:lang w:val="fr-BE"/>
        </w:rPr>
      </w:pPr>
      <w:r w:rsidRPr="00D02DF2">
        <w:rPr>
          <w:rFonts w:eastAsia="Arial" w:cs="Arial"/>
          <w:szCs w:val="20"/>
          <w:lang w:val="fr-BE"/>
        </w:rPr>
        <w:t xml:space="preserve">Le montant </w:t>
      </w:r>
      <w:r w:rsidR="006835B1" w:rsidRPr="00D02DF2">
        <w:rPr>
          <w:rFonts w:eastAsia="Arial" w:cs="Arial"/>
          <w:szCs w:val="20"/>
          <w:lang w:val="fr-BE"/>
        </w:rPr>
        <w:t xml:space="preserve">total des </w:t>
      </w:r>
      <w:proofErr w:type="spellStart"/>
      <w:r w:rsidR="006835B1" w:rsidRPr="00D02DF2">
        <w:rPr>
          <w:rFonts w:eastAsia="Arial" w:cs="Arial"/>
          <w:szCs w:val="20"/>
          <w:lang w:val="fr-BE"/>
        </w:rPr>
        <w:t>éco-chèques</w:t>
      </w:r>
      <w:proofErr w:type="spellEnd"/>
      <w:r w:rsidR="00601273" w:rsidRPr="00D02DF2">
        <w:rPr>
          <w:rFonts w:eastAsia="Arial" w:cs="Arial"/>
          <w:szCs w:val="20"/>
          <w:lang w:val="fr-BE"/>
        </w:rPr>
        <w:t xml:space="preserve"> peut</w:t>
      </w:r>
      <w:r w:rsidRPr="00D02DF2">
        <w:rPr>
          <w:rFonts w:eastAsia="Arial" w:cs="Arial"/>
          <w:szCs w:val="20"/>
          <w:lang w:val="fr-BE"/>
        </w:rPr>
        <w:t xml:space="preserve"> </w:t>
      </w:r>
      <w:r w:rsidR="00C158C9" w:rsidRPr="00D02DF2">
        <w:rPr>
          <w:rFonts w:eastAsia="Arial" w:cs="Arial"/>
          <w:szCs w:val="20"/>
          <w:lang w:val="fr-BE"/>
        </w:rPr>
        <w:t xml:space="preserve">par ailleurs </w:t>
      </w:r>
      <w:r w:rsidR="00601273" w:rsidRPr="00D02DF2">
        <w:rPr>
          <w:rFonts w:eastAsia="Arial" w:cs="Arial"/>
          <w:szCs w:val="20"/>
          <w:lang w:val="fr-BE"/>
        </w:rPr>
        <w:t xml:space="preserve">être </w:t>
      </w:r>
      <w:r w:rsidRPr="00D02DF2">
        <w:rPr>
          <w:rFonts w:eastAsia="Arial" w:cs="Arial"/>
          <w:szCs w:val="20"/>
          <w:lang w:val="fr-BE"/>
        </w:rPr>
        <w:t xml:space="preserve">proratisé en fonction du régime de travail dans le cadre duquel le travailleur était occupé au cours de la période de référence. La réduction </w:t>
      </w:r>
      <w:r w:rsidR="00C158C9" w:rsidRPr="00D02DF2">
        <w:rPr>
          <w:rFonts w:eastAsia="Arial" w:cs="Arial"/>
          <w:szCs w:val="20"/>
          <w:lang w:val="fr-BE"/>
        </w:rPr>
        <w:t>du régime de travail</w:t>
      </w:r>
      <w:r w:rsidRPr="00D02DF2">
        <w:rPr>
          <w:rFonts w:eastAsia="Arial" w:cs="Arial"/>
          <w:szCs w:val="20"/>
          <w:lang w:val="fr-BE"/>
        </w:rPr>
        <w:t xml:space="preserve"> résultant d’un congé parental est </w:t>
      </w:r>
      <w:r w:rsidR="00C158C9" w:rsidRPr="00D02DF2">
        <w:rPr>
          <w:rFonts w:eastAsia="Arial" w:cs="Arial"/>
          <w:szCs w:val="20"/>
          <w:lang w:val="fr-BE"/>
        </w:rPr>
        <w:t>toutefois</w:t>
      </w:r>
      <w:r w:rsidR="00C158C9">
        <w:rPr>
          <w:rFonts w:eastAsia="Arial" w:cs="Arial"/>
          <w:szCs w:val="20"/>
          <w:lang w:val="fr-BE"/>
        </w:rPr>
        <w:t xml:space="preserve"> </w:t>
      </w:r>
      <w:r>
        <w:rPr>
          <w:rFonts w:eastAsia="Arial" w:cs="Arial"/>
          <w:szCs w:val="20"/>
          <w:lang w:val="fr-BE"/>
        </w:rPr>
        <w:t xml:space="preserve">neutralisée pour l’application de ce prorata. </w:t>
      </w:r>
    </w:p>
    <w:p w:rsidR="005D458C" w:rsidRDefault="005D458C" w:rsidP="005D458C">
      <w:pPr>
        <w:pStyle w:val="BodyText"/>
        <w:spacing w:after="0"/>
        <w:ind w:right="113"/>
        <w:jc w:val="both"/>
        <w:rPr>
          <w:rFonts w:eastAsia="Arial" w:cs="Arial"/>
          <w:szCs w:val="20"/>
          <w:lang w:val="fr-BE"/>
        </w:rPr>
      </w:pPr>
    </w:p>
    <w:p w:rsidR="005D458C" w:rsidRPr="00F55363" w:rsidRDefault="006835B1" w:rsidP="005D458C">
      <w:pPr>
        <w:pStyle w:val="CEArticle"/>
        <w:rPr>
          <w:rFonts w:cs="Arial"/>
          <w:szCs w:val="20"/>
          <w:lang w:val="fr-BE"/>
        </w:rPr>
      </w:pPr>
      <w:r>
        <w:rPr>
          <w:rFonts w:cs="Arial"/>
          <w:szCs w:val="20"/>
          <w:lang w:val="fr-BE"/>
        </w:rPr>
        <w:t>Période de référence</w:t>
      </w:r>
    </w:p>
    <w:p w:rsidR="005D458C" w:rsidRDefault="005D458C" w:rsidP="005D458C">
      <w:pPr>
        <w:pStyle w:val="BodyText"/>
        <w:spacing w:after="0"/>
        <w:ind w:right="113"/>
        <w:jc w:val="both"/>
        <w:rPr>
          <w:rFonts w:eastAsia="Arial" w:cs="Arial"/>
          <w:szCs w:val="20"/>
          <w:lang w:val="fr-BE"/>
        </w:rPr>
      </w:pPr>
    </w:p>
    <w:p w:rsidR="007F5EE3" w:rsidRDefault="006835B1" w:rsidP="006835B1">
      <w:pPr>
        <w:pStyle w:val="BodyText"/>
        <w:spacing w:after="0"/>
        <w:ind w:right="113"/>
        <w:jc w:val="both"/>
        <w:rPr>
          <w:rFonts w:cs="Arial"/>
          <w:szCs w:val="20"/>
          <w:lang w:val="fr-BE"/>
        </w:rPr>
      </w:pPr>
      <w:r>
        <w:rPr>
          <w:rFonts w:cs="Arial"/>
          <w:szCs w:val="20"/>
          <w:lang w:val="fr-BE"/>
        </w:rPr>
        <w:t>La période de référence est de 12 mois calendrier. La première période de référence pour laquelle des éco-chèques seront octroyés en exécution de la présente convention prend cours le premier jour calendrier du mois de [</w:t>
      </w:r>
      <w:r w:rsidRPr="006835B1">
        <w:rPr>
          <w:rFonts w:cs="Arial"/>
          <w:szCs w:val="20"/>
          <w:highlight w:val="yellow"/>
          <w:lang w:val="fr-BE"/>
        </w:rPr>
        <w:t>mois, année</w:t>
      </w:r>
      <w:r>
        <w:rPr>
          <w:rFonts w:cs="Arial"/>
          <w:szCs w:val="20"/>
          <w:lang w:val="fr-BE"/>
        </w:rPr>
        <w:t>] et se termine le dernier jour calendrier du mois de [</w:t>
      </w:r>
      <w:r w:rsidRPr="006835B1">
        <w:rPr>
          <w:rFonts w:cs="Arial"/>
          <w:szCs w:val="20"/>
          <w:highlight w:val="yellow"/>
          <w:lang w:val="fr-BE"/>
        </w:rPr>
        <w:t>mois, année</w:t>
      </w:r>
      <w:r>
        <w:rPr>
          <w:rFonts w:cs="Arial"/>
          <w:szCs w:val="20"/>
          <w:lang w:val="fr-BE"/>
        </w:rPr>
        <w:t xml:space="preserve">]. </w:t>
      </w:r>
      <w:r w:rsidR="005D458C">
        <w:rPr>
          <w:rFonts w:cs="Arial"/>
          <w:szCs w:val="20"/>
          <w:lang w:val="fr-BE"/>
        </w:rPr>
        <w:t>Les éco-chèques sont octroyés dans le mois qui suit l’expirat</w:t>
      </w:r>
      <w:r w:rsidR="002C6369">
        <w:rPr>
          <w:rFonts w:cs="Arial"/>
          <w:szCs w:val="20"/>
          <w:lang w:val="fr-BE"/>
        </w:rPr>
        <w:t>ion de la période de référence</w:t>
      </w:r>
      <w:r>
        <w:rPr>
          <w:rFonts w:cs="Arial"/>
          <w:szCs w:val="20"/>
          <w:lang w:val="fr-BE"/>
        </w:rPr>
        <w:t>.</w:t>
      </w:r>
    </w:p>
    <w:p w:rsidR="006B426F" w:rsidRDefault="006B426F" w:rsidP="00E12343">
      <w:pPr>
        <w:jc w:val="both"/>
        <w:rPr>
          <w:rFonts w:cs="Arial"/>
          <w:szCs w:val="20"/>
          <w:lang w:val="fr-BE"/>
        </w:rPr>
      </w:pPr>
    </w:p>
    <w:p w:rsidR="00F55363" w:rsidRPr="00F55363" w:rsidRDefault="00F55363" w:rsidP="00F55363">
      <w:pPr>
        <w:pStyle w:val="CEArticle"/>
        <w:rPr>
          <w:rFonts w:cs="Arial"/>
          <w:bCs/>
          <w:szCs w:val="20"/>
          <w:lang w:val="fr-BE"/>
        </w:rPr>
      </w:pPr>
      <w:r w:rsidRPr="00F55363">
        <w:rPr>
          <w:rFonts w:cs="Arial"/>
          <w:bCs/>
          <w:szCs w:val="20"/>
          <w:lang w:val="fr-BE"/>
        </w:rPr>
        <w:t>Entrée en vigueur et durée d’application</w:t>
      </w:r>
    </w:p>
    <w:p w:rsidR="00F55363" w:rsidRPr="00F55363" w:rsidRDefault="00F55363" w:rsidP="00A2159F">
      <w:pPr>
        <w:rPr>
          <w:rFonts w:eastAsia="Arial" w:cs="Arial"/>
          <w:szCs w:val="20"/>
          <w:lang w:val="fr-BE"/>
        </w:rPr>
      </w:pPr>
    </w:p>
    <w:p w:rsidR="00F55363" w:rsidRPr="00F55363" w:rsidRDefault="00F55363" w:rsidP="00F55363">
      <w:pPr>
        <w:pStyle w:val="CESubArticle"/>
        <w:rPr>
          <w:rFonts w:cs="Arial"/>
          <w:szCs w:val="20"/>
          <w:lang w:val="fr-BE"/>
        </w:rPr>
      </w:pPr>
    </w:p>
    <w:p w:rsidR="00F55363" w:rsidRPr="00F55363" w:rsidRDefault="00F55363" w:rsidP="00F55363">
      <w:pPr>
        <w:pStyle w:val="CENormal"/>
        <w:rPr>
          <w:rFonts w:cs="Arial"/>
          <w:szCs w:val="20"/>
          <w:lang w:val="fr-BE"/>
        </w:rPr>
      </w:pPr>
      <w:r w:rsidRPr="00F55363">
        <w:rPr>
          <w:rFonts w:cs="Arial"/>
          <w:szCs w:val="20"/>
          <w:lang w:val="fr-BE"/>
        </w:rPr>
        <w:t>La présente convention</w:t>
      </w:r>
      <w:r w:rsidR="000C0AD7">
        <w:rPr>
          <w:rFonts w:cs="Arial"/>
          <w:szCs w:val="20"/>
          <w:lang w:val="fr-BE"/>
        </w:rPr>
        <w:t xml:space="preserve"> collective de travail</w:t>
      </w:r>
      <w:r w:rsidRPr="00F55363">
        <w:rPr>
          <w:rFonts w:cs="Arial"/>
          <w:szCs w:val="20"/>
          <w:lang w:val="fr-BE"/>
        </w:rPr>
        <w:t xml:space="preserve"> est conclue pour une durée déterminée de [</w:t>
      </w:r>
      <w:r w:rsidRPr="00F55363">
        <w:rPr>
          <w:rFonts w:cs="Arial"/>
          <w:szCs w:val="20"/>
          <w:highlight w:val="yellow"/>
          <w:lang w:val="fr-BE"/>
        </w:rPr>
        <w:t>x</w:t>
      </w:r>
      <w:r w:rsidRPr="00F55363">
        <w:rPr>
          <w:rFonts w:cs="Arial"/>
          <w:szCs w:val="20"/>
          <w:lang w:val="fr-BE"/>
        </w:rPr>
        <w:t>] mois/année(s). Elle entre en vigueur le [</w:t>
      </w:r>
      <w:r w:rsidRPr="00F55363">
        <w:rPr>
          <w:rFonts w:cs="Arial"/>
          <w:szCs w:val="20"/>
          <w:highlight w:val="yellow"/>
          <w:lang w:val="fr-BE"/>
        </w:rPr>
        <w:t>date</w:t>
      </w:r>
      <w:r w:rsidRPr="00F55363">
        <w:rPr>
          <w:rFonts w:cs="Arial"/>
          <w:szCs w:val="20"/>
          <w:lang w:val="fr-BE"/>
        </w:rPr>
        <w:t>] et expire de plein droit le [</w:t>
      </w:r>
      <w:r w:rsidRPr="00F55363">
        <w:rPr>
          <w:rFonts w:cs="Arial"/>
          <w:szCs w:val="20"/>
          <w:highlight w:val="yellow"/>
          <w:lang w:val="fr-BE"/>
        </w:rPr>
        <w:t>date</w:t>
      </w:r>
      <w:r w:rsidR="00E80CC6">
        <w:rPr>
          <w:rFonts w:cs="Arial"/>
          <w:szCs w:val="20"/>
          <w:lang w:val="fr-BE"/>
        </w:rPr>
        <w:t>].</w:t>
      </w:r>
    </w:p>
    <w:p w:rsidR="006B426F" w:rsidRPr="007C174C" w:rsidRDefault="006B426F" w:rsidP="006B426F">
      <w:pPr>
        <w:pStyle w:val="CENormal"/>
        <w:rPr>
          <w:rFonts w:cs="Arial"/>
          <w:b/>
          <w:i/>
          <w:color w:val="FF0000"/>
          <w:szCs w:val="20"/>
          <w:lang w:val="fr-BE"/>
        </w:rPr>
      </w:pPr>
      <w:r w:rsidRPr="007C174C">
        <w:rPr>
          <w:rFonts w:cs="Arial"/>
          <w:b/>
          <w:i/>
          <w:color w:val="FF0000"/>
          <w:szCs w:val="20"/>
          <w:lang w:val="fr-BE"/>
        </w:rPr>
        <w:t>[</w:t>
      </w:r>
      <w:proofErr w:type="gramStart"/>
      <w:r w:rsidRPr="007C174C">
        <w:rPr>
          <w:rFonts w:cs="Arial"/>
          <w:b/>
          <w:i/>
          <w:color w:val="FF0000"/>
          <w:szCs w:val="20"/>
          <w:lang w:val="fr-BE"/>
        </w:rPr>
        <w:t>ou</w:t>
      </w:r>
      <w:proofErr w:type="gramEnd"/>
      <w:r w:rsidRPr="007C174C">
        <w:rPr>
          <w:rFonts w:cs="Arial"/>
          <w:b/>
          <w:i/>
          <w:color w:val="FF0000"/>
          <w:szCs w:val="20"/>
          <w:lang w:val="fr-BE"/>
        </w:rPr>
        <w:t xml:space="preserve"> (choisir le paragraphe applicable et supprimer l’autre paragraphe)]</w:t>
      </w:r>
    </w:p>
    <w:p w:rsidR="00F55363" w:rsidRPr="00F55363" w:rsidRDefault="00F55363" w:rsidP="00F55363">
      <w:pPr>
        <w:pStyle w:val="CENormal"/>
        <w:rPr>
          <w:rFonts w:cs="Arial"/>
          <w:szCs w:val="20"/>
          <w:lang w:val="fr-BE"/>
        </w:rPr>
      </w:pPr>
      <w:r w:rsidRPr="00F55363">
        <w:rPr>
          <w:rFonts w:cs="Arial"/>
          <w:szCs w:val="20"/>
          <w:lang w:val="fr-BE"/>
        </w:rPr>
        <w:t xml:space="preserve">La présente convention </w:t>
      </w:r>
      <w:r w:rsidR="000C0AD7">
        <w:rPr>
          <w:rFonts w:cs="Arial"/>
          <w:szCs w:val="20"/>
          <w:lang w:val="fr-BE"/>
        </w:rPr>
        <w:t xml:space="preserve">collective de travail </w:t>
      </w:r>
      <w:r w:rsidRPr="00F55363">
        <w:rPr>
          <w:rFonts w:cs="Arial"/>
          <w:szCs w:val="20"/>
          <w:lang w:val="fr-BE"/>
        </w:rPr>
        <w:t>est conclue pour une durée indéterminée. Elle entre en vigueur le jour de sa conclusion. Elle peut être dénoncée par chacune des parties moyennant un délai de préavis de [</w:t>
      </w:r>
      <w:r w:rsidRPr="00F55363">
        <w:rPr>
          <w:rFonts w:cs="Arial"/>
          <w:szCs w:val="20"/>
          <w:highlight w:val="yellow"/>
          <w:lang w:val="fr-BE"/>
        </w:rPr>
        <w:t>x</w:t>
      </w:r>
      <w:r w:rsidRPr="00F55363">
        <w:rPr>
          <w:rFonts w:cs="Arial"/>
          <w:szCs w:val="20"/>
          <w:lang w:val="fr-BE"/>
        </w:rPr>
        <w:t xml:space="preserve">] mois, par lettre recommandée adressée aux autres parties. Le délai de préavis prend </w:t>
      </w:r>
      <w:r w:rsidRPr="00F55363">
        <w:rPr>
          <w:rFonts w:cs="Arial"/>
          <w:szCs w:val="20"/>
          <w:lang w:val="fr-BE"/>
        </w:rPr>
        <w:lastRenderedPageBreak/>
        <w:t xml:space="preserve">cours le lendemain du jour au cours duquel la </w:t>
      </w:r>
      <w:r w:rsidR="006B426F">
        <w:rPr>
          <w:rFonts w:cs="Arial"/>
          <w:szCs w:val="20"/>
          <w:lang w:val="fr-BE"/>
        </w:rPr>
        <w:t xml:space="preserve">dernière </w:t>
      </w:r>
      <w:r w:rsidRPr="00F55363">
        <w:rPr>
          <w:rFonts w:cs="Arial"/>
          <w:szCs w:val="20"/>
          <w:lang w:val="fr-BE"/>
        </w:rPr>
        <w:t xml:space="preserve">lettre recommandée aura été expédiée, le </w:t>
      </w:r>
      <w:r w:rsidR="00E80CC6">
        <w:rPr>
          <w:rFonts w:cs="Arial"/>
          <w:szCs w:val="20"/>
          <w:lang w:val="fr-BE"/>
        </w:rPr>
        <w:t>cachet de la poste faisant foi.</w:t>
      </w:r>
    </w:p>
    <w:p w:rsidR="00F55363" w:rsidRPr="00F55363" w:rsidRDefault="00F55363" w:rsidP="00F55363">
      <w:pPr>
        <w:pStyle w:val="CENormal"/>
        <w:rPr>
          <w:rFonts w:cs="Arial"/>
          <w:szCs w:val="20"/>
          <w:lang w:val="fr-BE"/>
        </w:rPr>
      </w:pPr>
    </w:p>
    <w:p w:rsidR="00F55363" w:rsidRPr="00F55363" w:rsidRDefault="00F55363" w:rsidP="00F55363">
      <w:pPr>
        <w:pStyle w:val="CESubArticle"/>
        <w:rPr>
          <w:rFonts w:cs="Arial"/>
          <w:szCs w:val="20"/>
          <w:lang w:val="fr-BE"/>
        </w:rPr>
      </w:pPr>
    </w:p>
    <w:p w:rsidR="00F55363" w:rsidRPr="00F55363" w:rsidRDefault="00F55363" w:rsidP="00F55363">
      <w:pPr>
        <w:pStyle w:val="CENormal"/>
        <w:rPr>
          <w:rFonts w:cs="Arial"/>
          <w:szCs w:val="20"/>
          <w:lang w:val="fr-BE"/>
        </w:rPr>
      </w:pPr>
      <w:r w:rsidRPr="00F55363">
        <w:rPr>
          <w:rFonts w:cs="Arial"/>
          <w:szCs w:val="20"/>
          <w:lang w:val="fr-BE"/>
        </w:rPr>
        <w:t>Les parties conviennent expressément que la présente convention ne porte aucune modification explicite ou implicite aux contrats de travail existants, et que les avantages qu’elle prévoit ne sont accordés que pour la durée de val</w:t>
      </w:r>
      <w:r w:rsidR="000C0AD7">
        <w:rPr>
          <w:rFonts w:cs="Arial"/>
          <w:szCs w:val="20"/>
          <w:lang w:val="fr-BE"/>
        </w:rPr>
        <w:t>idité de la présente convention collective de travail.</w:t>
      </w:r>
    </w:p>
    <w:p w:rsidR="00F55363" w:rsidRPr="00F55363" w:rsidRDefault="00F55363" w:rsidP="00F55363">
      <w:pPr>
        <w:pStyle w:val="CENormal"/>
        <w:rPr>
          <w:rFonts w:cs="Arial"/>
          <w:szCs w:val="20"/>
          <w:lang w:val="fr-BE"/>
        </w:rPr>
      </w:pPr>
    </w:p>
    <w:p w:rsidR="00F55363" w:rsidRPr="00F55363" w:rsidRDefault="00F55363" w:rsidP="00F55363">
      <w:pPr>
        <w:pStyle w:val="CESubArticle"/>
        <w:rPr>
          <w:rFonts w:cs="Arial"/>
          <w:szCs w:val="20"/>
          <w:lang w:val="fr-BE"/>
        </w:rPr>
      </w:pPr>
    </w:p>
    <w:p w:rsidR="00F55363" w:rsidRPr="00F55363" w:rsidRDefault="00F55363" w:rsidP="00F55363">
      <w:pPr>
        <w:pStyle w:val="CENormal"/>
        <w:rPr>
          <w:rFonts w:cs="Arial"/>
          <w:szCs w:val="20"/>
          <w:lang w:val="fr-BE"/>
        </w:rPr>
      </w:pPr>
      <w:r w:rsidRPr="00F55363">
        <w:rPr>
          <w:rFonts w:cs="Arial"/>
          <w:szCs w:val="20"/>
          <w:lang w:val="fr-BE"/>
        </w:rPr>
        <w:t>Nonobstant les dispositions qui précèdent, la présente convention prendra fin de plein droit en cas de modification légale ou réglementaire affectant néga</w:t>
      </w:r>
      <w:r w:rsidR="000C0AD7">
        <w:rPr>
          <w:rFonts w:cs="Arial"/>
          <w:szCs w:val="20"/>
          <w:lang w:val="fr-BE"/>
        </w:rPr>
        <w:t>tivement le régime fiscal ou de sécurité sociale</w:t>
      </w:r>
      <w:r w:rsidRPr="00F55363">
        <w:rPr>
          <w:rFonts w:cs="Arial"/>
          <w:szCs w:val="20"/>
          <w:lang w:val="fr-BE"/>
        </w:rPr>
        <w:t xml:space="preserve"> dont bénéficient les éco-chèques octroyés en exécution de la présente convention</w:t>
      </w:r>
      <w:r w:rsidR="000C0AD7">
        <w:rPr>
          <w:rFonts w:cs="Arial"/>
          <w:szCs w:val="20"/>
          <w:lang w:val="fr-BE"/>
        </w:rPr>
        <w:t xml:space="preserve"> collective de travail</w:t>
      </w:r>
      <w:r w:rsidR="00381532">
        <w:rPr>
          <w:rFonts w:cs="Arial"/>
          <w:szCs w:val="20"/>
          <w:lang w:val="fr-BE"/>
        </w:rPr>
        <w:t>.</w:t>
      </w:r>
    </w:p>
    <w:p w:rsidR="00F55363" w:rsidRPr="00F55363" w:rsidRDefault="00F55363" w:rsidP="00F55363">
      <w:pPr>
        <w:pStyle w:val="CENormal"/>
        <w:rPr>
          <w:rFonts w:cs="Arial"/>
          <w:szCs w:val="20"/>
          <w:lang w:val="fr-BE"/>
        </w:rPr>
      </w:pPr>
    </w:p>
    <w:p w:rsidR="00F55363" w:rsidRPr="00F55363" w:rsidRDefault="00F55363" w:rsidP="00F55363">
      <w:pPr>
        <w:pStyle w:val="CEArticle"/>
        <w:rPr>
          <w:rFonts w:cs="Arial"/>
          <w:szCs w:val="20"/>
          <w:lang w:val="fr-BE"/>
        </w:rPr>
      </w:pPr>
      <w:r w:rsidRPr="00F55363">
        <w:rPr>
          <w:rFonts w:cs="Arial"/>
          <w:szCs w:val="20"/>
          <w:lang w:val="fr-BE"/>
        </w:rPr>
        <w:t>Convention collective de travail préexistante</w:t>
      </w:r>
    </w:p>
    <w:p w:rsidR="00F55363" w:rsidRPr="00F55363" w:rsidRDefault="00F55363" w:rsidP="00F55363">
      <w:pPr>
        <w:pStyle w:val="CENormal"/>
        <w:rPr>
          <w:rFonts w:cs="Arial"/>
          <w:szCs w:val="20"/>
          <w:lang w:val="fr-BE"/>
        </w:rPr>
      </w:pPr>
    </w:p>
    <w:p w:rsidR="00E80CC6" w:rsidRDefault="00F55363" w:rsidP="00F55363">
      <w:pPr>
        <w:pStyle w:val="CENormal"/>
        <w:rPr>
          <w:rFonts w:cs="Arial"/>
          <w:szCs w:val="20"/>
          <w:lang w:val="fr-BE"/>
        </w:rPr>
      </w:pPr>
      <w:r w:rsidRPr="00F55363">
        <w:rPr>
          <w:rFonts w:cs="Arial"/>
          <w:szCs w:val="20"/>
          <w:lang w:val="fr-BE"/>
        </w:rPr>
        <w:t xml:space="preserve">La présente convention collective de travail ne modifie, ne prolonge et n’abroge aucune convention collective </w:t>
      </w:r>
      <w:r w:rsidR="000C0AD7">
        <w:rPr>
          <w:rFonts w:cs="Arial"/>
          <w:szCs w:val="20"/>
          <w:lang w:val="fr-BE"/>
        </w:rPr>
        <w:t xml:space="preserve">de travail </w:t>
      </w:r>
      <w:r w:rsidRPr="00F55363">
        <w:rPr>
          <w:rFonts w:cs="Arial"/>
          <w:szCs w:val="20"/>
          <w:lang w:val="fr-BE"/>
        </w:rPr>
        <w:t xml:space="preserve">antérieure. </w:t>
      </w:r>
    </w:p>
    <w:p w:rsidR="006B426F" w:rsidRPr="007C174C" w:rsidRDefault="006B426F" w:rsidP="006B426F">
      <w:pPr>
        <w:pStyle w:val="CENormal"/>
        <w:rPr>
          <w:rFonts w:cs="Arial"/>
          <w:b/>
          <w:i/>
          <w:color w:val="FF0000"/>
          <w:szCs w:val="20"/>
          <w:lang w:val="fr-BE"/>
        </w:rPr>
      </w:pPr>
      <w:r w:rsidRPr="007C174C">
        <w:rPr>
          <w:rFonts w:cs="Arial"/>
          <w:b/>
          <w:i/>
          <w:color w:val="FF0000"/>
          <w:szCs w:val="20"/>
          <w:lang w:val="fr-BE"/>
        </w:rPr>
        <w:t>[</w:t>
      </w:r>
      <w:proofErr w:type="gramStart"/>
      <w:r w:rsidRPr="007C174C">
        <w:rPr>
          <w:rFonts w:cs="Arial"/>
          <w:b/>
          <w:i/>
          <w:color w:val="FF0000"/>
          <w:szCs w:val="20"/>
          <w:lang w:val="fr-BE"/>
        </w:rPr>
        <w:t>ou</w:t>
      </w:r>
      <w:proofErr w:type="gramEnd"/>
      <w:r w:rsidRPr="007C174C">
        <w:rPr>
          <w:rFonts w:cs="Arial"/>
          <w:b/>
          <w:i/>
          <w:color w:val="FF0000"/>
          <w:szCs w:val="20"/>
          <w:lang w:val="fr-BE"/>
        </w:rPr>
        <w:t xml:space="preserve"> (choisir le paragraphe applicable et supprimer l’autre paragraphe)]</w:t>
      </w:r>
    </w:p>
    <w:p w:rsidR="00F55363" w:rsidRPr="00F55363" w:rsidRDefault="00F55363" w:rsidP="00F55363">
      <w:pPr>
        <w:pStyle w:val="CENormal"/>
        <w:rPr>
          <w:rFonts w:cs="Arial"/>
          <w:szCs w:val="20"/>
          <w:lang w:val="fr-BE"/>
        </w:rPr>
      </w:pPr>
      <w:r w:rsidRPr="00F55363">
        <w:rPr>
          <w:rFonts w:cs="Arial"/>
          <w:szCs w:val="20"/>
          <w:lang w:val="fr-BE"/>
        </w:rPr>
        <w:t>La présente convention collective de travail abroge et remplace intégralement la convention collective de travail d’entreprise du [</w:t>
      </w:r>
      <w:r w:rsidRPr="00F55363">
        <w:rPr>
          <w:rFonts w:cs="Arial"/>
          <w:szCs w:val="20"/>
          <w:highlight w:val="yellow"/>
          <w:lang w:val="fr-BE"/>
        </w:rPr>
        <w:t>date</w:t>
      </w:r>
      <w:r w:rsidRPr="00F55363">
        <w:rPr>
          <w:rFonts w:cs="Arial"/>
          <w:szCs w:val="20"/>
          <w:lang w:val="fr-BE"/>
        </w:rPr>
        <w:t>], enregistrée auprès du greffe de la Direction Générale Relations collectives de travail du Service Public Fédéral Emploi, Travail et Concertation sociale sous le numéro [</w:t>
      </w:r>
      <w:r w:rsidRPr="00F55363">
        <w:rPr>
          <w:rFonts w:cs="Arial"/>
          <w:szCs w:val="20"/>
          <w:highlight w:val="yellow"/>
          <w:lang w:val="fr-BE"/>
        </w:rPr>
        <w:t>numéro d’enregistrement</w:t>
      </w:r>
      <w:r w:rsidRPr="00F55363">
        <w:rPr>
          <w:rFonts w:cs="Arial"/>
          <w:szCs w:val="20"/>
          <w:lang w:val="fr-BE"/>
        </w:rPr>
        <w:t>].</w:t>
      </w:r>
    </w:p>
    <w:p w:rsidR="00F55363" w:rsidRPr="00F55363" w:rsidRDefault="00F55363" w:rsidP="00F55363">
      <w:pPr>
        <w:pStyle w:val="CENormal"/>
        <w:rPr>
          <w:rFonts w:cs="Arial"/>
          <w:szCs w:val="20"/>
          <w:lang w:val="fr-BE"/>
        </w:rPr>
      </w:pPr>
    </w:p>
    <w:p w:rsidR="00F55363" w:rsidRPr="00F55363" w:rsidRDefault="00F55363" w:rsidP="00F55363">
      <w:pPr>
        <w:pStyle w:val="CEArticle"/>
        <w:rPr>
          <w:rFonts w:cs="Arial"/>
          <w:szCs w:val="20"/>
          <w:lang w:val="fr-BE"/>
        </w:rPr>
      </w:pPr>
      <w:r w:rsidRPr="00F55363">
        <w:rPr>
          <w:rFonts w:cs="Arial"/>
          <w:szCs w:val="20"/>
          <w:lang w:val="fr-BE"/>
        </w:rPr>
        <w:t xml:space="preserve">Dépôt et enregistrement </w:t>
      </w:r>
    </w:p>
    <w:p w:rsidR="00F55363" w:rsidRPr="00F55363" w:rsidRDefault="00F55363" w:rsidP="00F55363">
      <w:pPr>
        <w:pStyle w:val="CENormal"/>
        <w:rPr>
          <w:rFonts w:cs="Arial"/>
          <w:szCs w:val="20"/>
          <w:lang w:val="fr-BE"/>
        </w:rPr>
      </w:pPr>
    </w:p>
    <w:p w:rsidR="00F55363" w:rsidRPr="00F55363" w:rsidRDefault="00F55363" w:rsidP="00F55363">
      <w:pPr>
        <w:pStyle w:val="CENormal"/>
        <w:rPr>
          <w:rFonts w:cs="Arial"/>
          <w:szCs w:val="20"/>
          <w:lang w:val="fr-BE"/>
        </w:rPr>
      </w:pPr>
      <w:r w:rsidRPr="00F55363">
        <w:rPr>
          <w:rFonts w:cs="Arial"/>
          <w:szCs w:val="20"/>
          <w:lang w:val="fr-BE"/>
        </w:rPr>
        <w:t xml:space="preserve">La présente convention sera déposée par la partie la plus diligente au greffe de la Direction Générale Relations collectives de travail du Service Public Fédéral Emploi, Travail et Concertation sociale. </w:t>
      </w:r>
    </w:p>
    <w:p w:rsidR="00F55363" w:rsidRPr="00F55363" w:rsidRDefault="00F55363" w:rsidP="00F55363">
      <w:pPr>
        <w:pStyle w:val="CENormal"/>
        <w:rPr>
          <w:rFonts w:cs="Arial"/>
          <w:szCs w:val="20"/>
          <w:lang w:val="fr-BE"/>
        </w:rPr>
      </w:pPr>
    </w:p>
    <w:p w:rsidR="00F55363" w:rsidRPr="00F55363" w:rsidRDefault="00F55363" w:rsidP="00F55363">
      <w:pPr>
        <w:ind w:right="-1"/>
        <w:jc w:val="both"/>
        <w:rPr>
          <w:rFonts w:cs="Arial"/>
          <w:szCs w:val="20"/>
          <w:lang w:val="fr-BE"/>
        </w:rPr>
      </w:pPr>
      <w:r w:rsidRPr="00F55363">
        <w:rPr>
          <w:rFonts w:cs="Arial"/>
          <w:szCs w:val="20"/>
          <w:lang w:val="fr-BE"/>
        </w:rPr>
        <w:t>Fait à [</w:t>
      </w:r>
      <w:r w:rsidRPr="00F55363">
        <w:rPr>
          <w:rFonts w:cs="Arial"/>
          <w:szCs w:val="20"/>
          <w:highlight w:val="yellow"/>
          <w:lang w:val="fr-BE"/>
        </w:rPr>
        <w:t>lieu</w:t>
      </w:r>
      <w:r w:rsidRPr="00F55363">
        <w:rPr>
          <w:rFonts w:cs="Arial"/>
          <w:szCs w:val="20"/>
          <w:lang w:val="fr-BE"/>
        </w:rPr>
        <w:t>], le [</w:t>
      </w:r>
      <w:r w:rsidRPr="00F55363">
        <w:rPr>
          <w:rFonts w:cs="Arial"/>
          <w:szCs w:val="20"/>
          <w:highlight w:val="yellow"/>
          <w:lang w:val="fr-BE"/>
        </w:rPr>
        <w:t>date</w:t>
      </w:r>
      <w:r w:rsidRPr="00F55363">
        <w:rPr>
          <w:rFonts w:cs="Arial"/>
          <w:szCs w:val="20"/>
          <w:lang w:val="fr-BE"/>
        </w:rPr>
        <w:t>], en autant d’exemplaires originaux qu’il y a de parties, outre un exemplaire destiné à l’enregistrement.</w:t>
      </w:r>
    </w:p>
    <w:p w:rsidR="00F55363" w:rsidRDefault="00F55363" w:rsidP="00F55363">
      <w:pPr>
        <w:ind w:right="-1"/>
        <w:rPr>
          <w:rFonts w:cs="Arial"/>
          <w:szCs w:val="20"/>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8"/>
      </w:tblGrid>
      <w:tr w:rsidR="006B426F" w:rsidTr="007C174C">
        <w:tc>
          <w:tcPr>
            <w:tcW w:w="4608" w:type="dxa"/>
          </w:tcPr>
          <w:p w:rsidR="006B426F" w:rsidRDefault="006B426F" w:rsidP="007C174C">
            <w:pPr>
              <w:ind w:right="-1"/>
              <w:rPr>
                <w:rFonts w:cs="Arial"/>
              </w:rPr>
            </w:pPr>
            <w:r w:rsidRPr="00F55363">
              <w:rPr>
                <w:rFonts w:cs="Arial"/>
              </w:rPr>
              <w:t>Pour l’employeur</w:t>
            </w:r>
          </w:p>
        </w:tc>
        <w:tc>
          <w:tcPr>
            <w:tcW w:w="4608" w:type="dxa"/>
          </w:tcPr>
          <w:p w:rsidR="006B426F" w:rsidRDefault="006B426F" w:rsidP="006B426F">
            <w:pPr>
              <w:ind w:right="-1"/>
              <w:jc w:val="right"/>
              <w:rPr>
                <w:rFonts w:cs="Arial"/>
              </w:rPr>
            </w:pPr>
            <w:r>
              <w:rPr>
                <w:rFonts w:cs="Arial"/>
              </w:rPr>
              <w:t>Pour la FGTB</w:t>
            </w:r>
          </w:p>
        </w:tc>
      </w:tr>
      <w:tr w:rsidR="006B426F" w:rsidTr="007C174C">
        <w:tc>
          <w:tcPr>
            <w:tcW w:w="4608" w:type="dxa"/>
          </w:tcPr>
          <w:p w:rsidR="006B426F" w:rsidRDefault="006B426F" w:rsidP="00F55363">
            <w:pPr>
              <w:ind w:right="-1"/>
              <w:rPr>
                <w:rFonts w:cs="Arial"/>
              </w:rPr>
            </w:pPr>
          </w:p>
          <w:p w:rsidR="006B426F" w:rsidRDefault="006B426F" w:rsidP="00F55363">
            <w:pPr>
              <w:ind w:right="-1"/>
              <w:rPr>
                <w:rFonts w:cs="Arial"/>
              </w:rPr>
            </w:pPr>
          </w:p>
          <w:p w:rsidR="006B426F" w:rsidRDefault="006B426F" w:rsidP="00F55363">
            <w:pPr>
              <w:ind w:right="-1"/>
              <w:rPr>
                <w:rFonts w:cs="Arial"/>
              </w:rPr>
            </w:pPr>
          </w:p>
          <w:p w:rsidR="006B426F" w:rsidRDefault="006B426F" w:rsidP="00F55363">
            <w:pPr>
              <w:ind w:right="-1"/>
              <w:rPr>
                <w:rFonts w:cs="Arial"/>
              </w:rPr>
            </w:pPr>
          </w:p>
        </w:tc>
        <w:tc>
          <w:tcPr>
            <w:tcW w:w="4608" w:type="dxa"/>
          </w:tcPr>
          <w:p w:rsidR="006B426F" w:rsidRDefault="006B426F" w:rsidP="006B426F">
            <w:pPr>
              <w:ind w:right="-1"/>
              <w:jc w:val="right"/>
              <w:rPr>
                <w:rFonts w:cs="Arial"/>
              </w:rPr>
            </w:pPr>
          </w:p>
        </w:tc>
      </w:tr>
      <w:tr w:rsidR="006B426F" w:rsidTr="007C174C">
        <w:tc>
          <w:tcPr>
            <w:tcW w:w="4608" w:type="dxa"/>
          </w:tcPr>
          <w:p w:rsidR="006B426F" w:rsidRDefault="006B426F" w:rsidP="00F55363">
            <w:pPr>
              <w:ind w:right="-1"/>
              <w:rPr>
                <w:rFonts w:cs="Arial"/>
              </w:rPr>
            </w:pPr>
            <w:r>
              <w:rPr>
                <w:rFonts w:cs="Arial"/>
              </w:rPr>
              <w:t>_______________________</w:t>
            </w:r>
          </w:p>
        </w:tc>
        <w:tc>
          <w:tcPr>
            <w:tcW w:w="4608" w:type="dxa"/>
          </w:tcPr>
          <w:p w:rsidR="006B426F" w:rsidRDefault="006B426F" w:rsidP="006B426F">
            <w:pPr>
              <w:ind w:right="-1"/>
              <w:jc w:val="right"/>
              <w:rPr>
                <w:rFonts w:cs="Arial"/>
              </w:rPr>
            </w:pPr>
            <w:r>
              <w:rPr>
                <w:rFonts w:cs="Arial"/>
              </w:rPr>
              <w:t>_______________________</w:t>
            </w:r>
          </w:p>
        </w:tc>
      </w:tr>
      <w:tr w:rsidR="006B426F" w:rsidTr="007C174C">
        <w:tc>
          <w:tcPr>
            <w:tcW w:w="4608" w:type="dxa"/>
          </w:tcPr>
          <w:p w:rsidR="006B426F" w:rsidRDefault="006B426F" w:rsidP="00F55363">
            <w:pPr>
              <w:ind w:right="-1"/>
              <w:rPr>
                <w:rFonts w:cs="Arial"/>
              </w:rPr>
            </w:pPr>
            <w:r>
              <w:rPr>
                <w:rFonts w:cs="Arial"/>
              </w:rPr>
              <w:t>[</w:t>
            </w:r>
            <w:proofErr w:type="gramStart"/>
            <w:r w:rsidRPr="006B426F">
              <w:rPr>
                <w:rFonts w:cs="Arial"/>
                <w:highlight w:val="yellow"/>
              </w:rPr>
              <w:t>nom</w:t>
            </w:r>
            <w:proofErr w:type="gramEnd"/>
            <w:r>
              <w:rPr>
                <w:rFonts w:cs="Arial"/>
              </w:rPr>
              <w:t>]</w:t>
            </w:r>
          </w:p>
        </w:tc>
        <w:tc>
          <w:tcPr>
            <w:tcW w:w="4608" w:type="dxa"/>
          </w:tcPr>
          <w:p w:rsidR="006B426F" w:rsidRDefault="006B426F" w:rsidP="006B426F">
            <w:pPr>
              <w:ind w:right="-1"/>
              <w:jc w:val="right"/>
              <w:rPr>
                <w:rFonts w:cs="Arial"/>
              </w:rPr>
            </w:pPr>
            <w:r>
              <w:rPr>
                <w:rFonts w:cs="Arial"/>
              </w:rPr>
              <w:t>[</w:t>
            </w:r>
            <w:proofErr w:type="gramStart"/>
            <w:r w:rsidRPr="006B426F">
              <w:rPr>
                <w:rFonts w:cs="Arial"/>
                <w:highlight w:val="yellow"/>
              </w:rPr>
              <w:t>nom</w:t>
            </w:r>
            <w:proofErr w:type="gramEnd"/>
            <w:r>
              <w:rPr>
                <w:rFonts w:cs="Arial"/>
              </w:rPr>
              <w:t>]</w:t>
            </w:r>
          </w:p>
        </w:tc>
      </w:tr>
      <w:tr w:rsidR="006B426F" w:rsidTr="007C174C">
        <w:tc>
          <w:tcPr>
            <w:tcW w:w="4608" w:type="dxa"/>
          </w:tcPr>
          <w:p w:rsidR="006B426F" w:rsidRDefault="006B426F" w:rsidP="00F55363">
            <w:pPr>
              <w:ind w:right="-1"/>
              <w:rPr>
                <w:rFonts w:cs="Arial"/>
              </w:rPr>
            </w:pPr>
            <w:r>
              <w:rPr>
                <w:rFonts w:cs="Arial"/>
              </w:rPr>
              <w:t>[</w:t>
            </w:r>
            <w:proofErr w:type="gramStart"/>
            <w:r w:rsidRPr="006B426F">
              <w:rPr>
                <w:rFonts w:cs="Arial"/>
                <w:highlight w:val="yellow"/>
              </w:rPr>
              <w:t>fonction</w:t>
            </w:r>
            <w:proofErr w:type="gramEnd"/>
            <w:r>
              <w:rPr>
                <w:rFonts w:cs="Arial"/>
              </w:rPr>
              <w:t>]</w:t>
            </w:r>
          </w:p>
        </w:tc>
        <w:tc>
          <w:tcPr>
            <w:tcW w:w="4608" w:type="dxa"/>
          </w:tcPr>
          <w:p w:rsidR="006B426F" w:rsidRDefault="006B426F" w:rsidP="006B426F">
            <w:pPr>
              <w:ind w:right="-1"/>
              <w:jc w:val="right"/>
              <w:rPr>
                <w:rFonts w:cs="Arial"/>
              </w:rPr>
            </w:pPr>
            <w:r>
              <w:rPr>
                <w:rFonts w:cs="Arial"/>
              </w:rPr>
              <w:t>Secrétaire permanent</w:t>
            </w:r>
          </w:p>
        </w:tc>
      </w:tr>
      <w:tr w:rsidR="006B426F" w:rsidTr="007C174C">
        <w:tc>
          <w:tcPr>
            <w:tcW w:w="4608" w:type="dxa"/>
          </w:tcPr>
          <w:p w:rsidR="006B426F" w:rsidRDefault="006B426F" w:rsidP="00F55363">
            <w:pPr>
              <w:ind w:right="-1"/>
              <w:rPr>
                <w:rFonts w:cs="Arial"/>
              </w:rPr>
            </w:pPr>
          </w:p>
          <w:p w:rsidR="007C174C" w:rsidRDefault="007C174C" w:rsidP="00F55363">
            <w:pPr>
              <w:ind w:right="-1"/>
              <w:rPr>
                <w:rFonts w:cs="Arial"/>
              </w:rPr>
            </w:pPr>
          </w:p>
        </w:tc>
        <w:tc>
          <w:tcPr>
            <w:tcW w:w="4608" w:type="dxa"/>
          </w:tcPr>
          <w:p w:rsidR="006B426F" w:rsidRDefault="006B426F" w:rsidP="006B426F">
            <w:pPr>
              <w:ind w:right="-1"/>
              <w:jc w:val="right"/>
              <w:rPr>
                <w:rFonts w:cs="Arial"/>
              </w:rPr>
            </w:pPr>
          </w:p>
        </w:tc>
      </w:tr>
      <w:tr w:rsidR="006B426F" w:rsidTr="007C174C">
        <w:tc>
          <w:tcPr>
            <w:tcW w:w="4608" w:type="dxa"/>
          </w:tcPr>
          <w:p w:rsidR="006B426F" w:rsidRDefault="006B426F" w:rsidP="006B426F">
            <w:pPr>
              <w:ind w:right="-1"/>
              <w:rPr>
                <w:rFonts w:cs="Arial"/>
              </w:rPr>
            </w:pPr>
            <w:r>
              <w:rPr>
                <w:rFonts w:cs="Arial"/>
              </w:rPr>
              <w:t>Pour la CGSLB</w:t>
            </w:r>
          </w:p>
        </w:tc>
        <w:tc>
          <w:tcPr>
            <w:tcW w:w="4608" w:type="dxa"/>
          </w:tcPr>
          <w:p w:rsidR="006B426F" w:rsidRDefault="006B426F" w:rsidP="006B426F">
            <w:pPr>
              <w:ind w:right="-1"/>
              <w:jc w:val="right"/>
              <w:rPr>
                <w:rFonts w:cs="Arial"/>
              </w:rPr>
            </w:pPr>
            <w:r>
              <w:rPr>
                <w:rFonts w:cs="Arial"/>
              </w:rPr>
              <w:t>Pour la CSC</w:t>
            </w:r>
          </w:p>
        </w:tc>
      </w:tr>
      <w:tr w:rsidR="006B426F" w:rsidTr="007C174C">
        <w:tc>
          <w:tcPr>
            <w:tcW w:w="4608" w:type="dxa"/>
          </w:tcPr>
          <w:p w:rsidR="006B426F" w:rsidRDefault="006B426F" w:rsidP="006B426F">
            <w:pPr>
              <w:ind w:right="-1"/>
              <w:rPr>
                <w:rFonts w:cs="Arial"/>
              </w:rPr>
            </w:pPr>
          </w:p>
          <w:p w:rsidR="006B426F" w:rsidRDefault="006B426F" w:rsidP="006B426F">
            <w:pPr>
              <w:ind w:right="-1"/>
              <w:rPr>
                <w:rFonts w:cs="Arial"/>
              </w:rPr>
            </w:pPr>
          </w:p>
          <w:p w:rsidR="006B426F" w:rsidRDefault="006B426F" w:rsidP="006B426F">
            <w:pPr>
              <w:ind w:right="-1"/>
              <w:rPr>
                <w:rFonts w:cs="Arial"/>
              </w:rPr>
            </w:pPr>
          </w:p>
          <w:p w:rsidR="006B426F" w:rsidRDefault="006B426F" w:rsidP="006B426F">
            <w:pPr>
              <w:ind w:right="-1"/>
              <w:rPr>
                <w:rFonts w:cs="Arial"/>
              </w:rPr>
            </w:pPr>
          </w:p>
        </w:tc>
        <w:tc>
          <w:tcPr>
            <w:tcW w:w="4608" w:type="dxa"/>
          </w:tcPr>
          <w:p w:rsidR="006B426F" w:rsidRDefault="006B426F" w:rsidP="009F6198">
            <w:pPr>
              <w:ind w:right="-1"/>
              <w:jc w:val="right"/>
              <w:rPr>
                <w:rFonts w:cs="Arial"/>
              </w:rPr>
            </w:pPr>
          </w:p>
        </w:tc>
      </w:tr>
      <w:tr w:rsidR="006B426F" w:rsidTr="007C174C">
        <w:tc>
          <w:tcPr>
            <w:tcW w:w="4608" w:type="dxa"/>
          </w:tcPr>
          <w:p w:rsidR="006B426F" w:rsidRDefault="006B426F" w:rsidP="006B426F">
            <w:pPr>
              <w:ind w:right="-1"/>
              <w:rPr>
                <w:rFonts w:cs="Arial"/>
              </w:rPr>
            </w:pPr>
            <w:r>
              <w:rPr>
                <w:rFonts w:cs="Arial"/>
              </w:rPr>
              <w:t>_______________________</w:t>
            </w:r>
          </w:p>
        </w:tc>
        <w:tc>
          <w:tcPr>
            <w:tcW w:w="4608" w:type="dxa"/>
          </w:tcPr>
          <w:p w:rsidR="006B426F" w:rsidRDefault="006B426F" w:rsidP="009F6198">
            <w:pPr>
              <w:ind w:right="-1"/>
              <w:jc w:val="right"/>
              <w:rPr>
                <w:rFonts w:cs="Arial"/>
              </w:rPr>
            </w:pPr>
            <w:r>
              <w:rPr>
                <w:rFonts w:cs="Arial"/>
              </w:rPr>
              <w:t>_______________________</w:t>
            </w:r>
          </w:p>
        </w:tc>
      </w:tr>
      <w:tr w:rsidR="006B426F" w:rsidTr="007C174C">
        <w:tc>
          <w:tcPr>
            <w:tcW w:w="4608" w:type="dxa"/>
          </w:tcPr>
          <w:p w:rsidR="006B426F" w:rsidRDefault="006B426F" w:rsidP="006B426F">
            <w:pPr>
              <w:ind w:right="-1"/>
              <w:rPr>
                <w:rFonts w:cs="Arial"/>
              </w:rPr>
            </w:pPr>
            <w:r>
              <w:rPr>
                <w:rFonts w:cs="Arial"/>
              </w:rPr>
              <w:t>[</w:t>
            </w:r>
            <w:proofErr w:type="gramStart"/>
            <w:r w:rsidRPr="006B426F">
              <w:rPr>
                <w:rFonts w:cs="Arial"/>
                <w:highlight w:val="yellow"/>
              </w:rPr>
              <w:t>nom</w:t>
            </w:r>
            <w:proofErr w:type="gramEnd"/>
            <w:r>
              <w:rPr>
                <w:rFonts w:cs="Arial"/>
              </w:rPr>
              <w:t>]</w:t>
            </w:r>
          </w:p>
        </w:tc>
        <w:tc>
          <w:tcPr>
            <w:tcW w:w="4608" w:type="dxa"/>
          </w:tcPr>
          <w:p w:rsidR="006B426F" w:rsidRDefault="006B426F" w:rsidP="009F6198">
            <w:pPr>
              <w:ind w:right="-1"/>
              <w:jc w:val="right"/>
              <w:rPr>
                <w:rFonts w:cs="Arial"/>
              </w:rPr>
            </w:pPr>
            <w:r>
              <w:rPr>
                <w:rFonts w:cs="Arial"/>
              </w:rPr>
              <w:t>[</w:t>
            </w:r>
            <w:proofErr w:type="gramStart"/>
            <w:r w:rsidRPr="006B426F">
              <w:rPr>
                <w:rFonts w:cs="Arial"/>
                <w:highlight w:val="yellow"/>
              </w:rPr>
              <w:t>nom</w:t>
            </w:r>
            <w:proofErr w:type="gramEnd"/>
            <w:r>
              <w:rPr>
                <w:rFonts w:cs="Arial"/>
              </w:rPr>
              <w:t>]</w:t>
            </w:r>
          </w:p>
        </w:tc>
      </w:tr>
      <w:tr w:rsidR="006B426F" w:rsidTr="007C174C">
        <w:tc>
          <w:tcPr>
            <w:tcW w:w="4608" w:type="dxa"/>
          </w:tcPr>
          <w:p w:rsidR="006B426F" w:rsidRDefault="006B426F" w:rsidP="006B426F">
            <w:pPr>
              <w:ind w:right="-1"/>
              <w:rPr>
                <w:rFonts w:cs="Arial"/>
              </w:rPr>
            </w:pPr>
            <w:r>
              <w:rPr>
                <w:rFonts w:cs="Arial"/>
              </w:rPr>
              <w:t>Secrétaire permanent</w:t>
            </w:r>
          </w:p>
        </w:tc>
        <w:tc>
          <w:tcPr>
            <w:tcW w:w="4608" w:type="dxa"/>
          </w:tcPr>
          <w:p w:rsidR="006B426F" w:rsidRDefault="006B426F" w:rsidP="009F6198">
            <w:pPr>
              <w:ind w:right="-1"/>
              <w:jc w:val="right"/>
              <w:rPr>
                <w:rFonts w:cs="Arial"/>
              </w:rPr>
            </w:pPr>
            <w:r>
              <w:rPr>
                <w:rFonts w:cs="Arial"/>
              </w:rPr>
              <w:t>Secrétaire permanent</w:t>
            </w:r>
          </w:p>
        </w:tc>
      </w:tr>
    </w:tbl>
    <w:p w:rsidR="006B426F" w:rsidRPr="00F55363" w:rsidRDefault="006B426F" w:rsidP="00F55363">
      <w:pPr>
        <w:ind w:right="-1"/>
        <w:rPr>
          <w:rFonts w:cs="Arial"/>
          <w:szCs w:val="20"/>
          <w:lang w:val="fr-BE"/>
        </w:rPr>
      </w:pPr>
    </w:p>
    <w:sectPr w:rsidR="006B426F" w:rsidRPr="00F55363" w:rsidSect="00F55363">
      <w:headerReference w:type="even" r:id="rId8"/>
      <w:headerReference w:type="default" r:id="rId9"/>
      <w:footerReference w:type="even" r:id="rId10"/>
      <w:footerReference w:type="default" r:id="rId11"/>
      <w:headerReference w:type="first" r:id="rId12"/>
      <w:footerReference w:type="first" r:id="rId13"/>
      <w:pgSz w:w="11910" w:h="16840"/>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4C5" w:rsidRDefault="009124C5" w:rsidP="007F5EE3">
      <w:pPr>
        <w:spacing w:line="240" w:lineRule="auto"/>
      </w:pPr>
      <w:r>
        <w:separator/>
      </w:r>
    </w:p>
  </w:endnote>
  <w:endnote w:type="continuationSeparator" w:id="0">
    <w:p w:rsidR="009124C5" w:rsidRDefault="009124C5" w:rsidP="007F5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EE3" w:rsidRDefault="007F5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EE3" w:rsidRDefault="007F5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EE3" w:rsidRDefault="007F5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4C5" w:rsidRDefault="009124C5" w:rsidP="007F5EE3">
      <w:pPr>
        <w:spacing w:line="240" w:lineRule="auto"/>
      </w:pPr>
      <w:r>
        <w:separator/>
      </w:r>
    </w:p>
  </w:footnote>
  <w:footnote w:type="continuationSeparator" w:id="0">
    <w:p w:rsidR="009124C5" w:rsidRDefault="009124C5" w:rsidP="007F5EE3">
      <w:pPr>
        <w:spacing w:line="240" w:lineRule="auto"/>
      </w:pPr>
      <w:r>
        <w:continuationSeparator/>
      </w:r>
    </w:p>
  </w:footnote>
  <w:footnote w:id="1">
    <w:p w:rsidR="00E80CC6" w:rsidRPr="006B426F" w:rsidRDefault="00E80CC6" w:rsidP="006B426F">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w:t>
      </w:r>
      <w:r w:rsidRPr="006B426F">
        <w:rPr>
          <w:rFonts w:cs="Arial"/>
          <w:sz w:val="16"/>
          <w:lang w:val="fr-BE"/>
        </w:rPr>
        <w:t>Mentionner la ou les organisations syndicales qui concluent la CCT, ainsi que l’identité des personnes qui concluent la convention et la qualité en laquelle ces personnes agissent (en principe : « secrétaire permanent »).</w:t>
      </w:r>
    </w:p>
  </w:footnote>
  <w:footnote w:id="2">
    <w:p w:rsidR="006B426F" w:rsidRPr="006B426F" w:rsidRDefault="006B426F" w:rsidP="006B426F">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Le champ d’application peut également être limité à une catégorie de travailleurs, délimitée sur base de critères objectifs et non discriminatoires, ou à une division ou à un siège d’exploitation de l’entreprise.</w:t>
      </w:r>
    </w:p>
  </w:footnote>
  <w:footnote w:id="3">
    <w:p w:rsidR="00D23E6B" w:rsidRPr="006B426F" w:rsidRDefault="00D23E6B" w:rsidP="006B426F">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Article</w:t>
      </w:r>
      <w:r w:rsidR="006B426F" w:rsidRPr="006B426F">
        <w:rPr>
          <w:sz w:val="16"/>
          <w:lang w:val="fr-BE"/>
        </w:rPr>
        <w:t xml:space="preserve"> 4</w:t>
      </w:r>
      <w:r w:rsidRPr="006B426F">
        <w:rPr>
          <w:sz w:val="16"/>
          <w:lang w:val="fr-BE"/>
        </w:rPr>
        <w:t xml:space="preserve"> à supprimer si l’employeur supporte le coût du support de remplacement en cas de perte ou de vol.</w:t>
      </w:r>
    </w:p>
  </w:footnote>
  <w:footnote w:id="4">
    <w:p w:rsidR="00D23E6B" w:rsidRPr="006B426F" w:rsidRDefault="00D23E6B" w:rsidP="006B426F">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Au maximum la valeur nominale d’un titre-repas si le travailleur bénéficie également de titres-repas. A défaut, le montant maximum pouvant être mis à charge du travailleur est de 5 euros.</w:t>
      </w:r>
    </w:p>
  </w:footnote>
  <w:footnote w:id="5">
    <w:p w:rsidR="00D23E6B" w:rsidRPr="006B426F" w:rsidRDefault="00D23E6B" w:rsidP="006B426F">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Au maximum 250 euros par an.</w:t>
      </w:r>
    </w:p>
  </w:footnote>
  <w:footnote w:id="6">
    <w:p w:rsidR="00D23E6B" w:rsidRPr="006B426F" w:rsidRDefault="00D23E6B" w:rsidP="006B426F">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w:t>
      </w:r>
      <w:r w:rsidR="006B426F" w:rsidRPr="006B426F">
        <w:rPr>
          <w:sz w:val="16"/>
          <w:lang w:val="fr-BE"/>
        </w:rPr>
        <w:t>Au maximum</w:t>
      </w:r>
      <w:r w:rsidRPr="006B426F">
        <w:rPr>
          <w:sz w:val="16"/>
          <w:lang w:val="fr-BE"/>
        </w:rPr>
        <w:t xml:space="preserve"> 10 euros.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EE3" w:rsidRDefault="007F5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EE3" w:rsidRDefault="007F5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EE3" w:rsidRDefault="007F5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482F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F256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1AB9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4444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4827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0A49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296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96D3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2EC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2E90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D1A53"/>
    <w:multiLevelType w:val="multilevel"/>
    <w:tmpl w:val="AC3C1974"/>
    <w:lvl w:ilvl="0">
      <w:start w:val="1"/>
      <w:numFmt w:val="upperRoman"/>
      <w:pStyle w:val="CEFactsC"/>
      <w:lvlText w:val="%1"/>
      <w:lvlJc w:val="left"/>
      <w:pPr>
        <w:tabs>
          <w:tab w:val="num" w:pos="0"/>
        </w:tabs>
        <w:ind w:left="737" w:hanging="737"/>
      </w:pPr>
      <w:rPr>
        <w:rFonts w:hint="default"/>
        <w:b/>
        <w:i w:val="0"/>
        <w:sz w:val="20"/>
      </w:rPr>
    </w:lvl>
    <w:lvl w:ilvl="1">
      <w:start w:val="1"/>
      <w:numFmt w:val="decimal"/>
      <w:lvlText w:val="%2"/>
      <w:lvlJc w:val="left"/>
      <w:pPr>
        <w:tabs>
          <w:tab w:val="num" w:pos="0"/>
        </w:tabs>
        <w:ind w:left="737" w:hanging="737"/>
      </w:pPr>
      <w:rPr>
        <w:rFonts w:hint="default"/>
        <w:b/>
        <w:i w:val="0"/>
        <w:sz w:val="20"/>
      </w:rPr>
    </w:lvl>
    <w:lvl w:ilvl="2">
      <w:start w:val="1"/>
      <w:numFmt w:val="decimal"/>
      <w:lvlText w:val="%2.%3"/>
      <w:lvlJc w:val="left"/>
      <w:pPr>
        <w:tabs>
          <w:tab w:val="num" w:pos="0"/>
        </w:tabs>
        <w:ind w:left="737" w:hanging="737"/>
      </w:pPr>
      <w:rPr>
        <w:rFonts w:hint="default"/>
        <w:b/>
        <w:i w:val="0"/>
        <w:sz w:val="20"/>
        <w:u w:val="none"/>
      </w:rPr>
    </w:lvl>
    <w:lvl w:ilvl="3">
      <w:start w:val="1"/>
      <w:numFmt w:val="decimal"/>
      <w:lvlText w:val="%2.%3.%4"/>
      <w:lvlJc w:val="left"/>
      <w:pPr>
        <w:tabs>
          <w:tab w:val="num" w:pos="0"/>
        </w:tabs>
        <w:ind w:left="737" w:hanging="737"/>
      </w:pPr>
      <w:rPr>
        <w:rFonts w:hint="default"/>
        <w:b/>
        <w:i w:val="0"/>
        <w:sz w:val="20"/>
      </w:rPr>
    </w:lvl>
    <w:lvl w:ilvl="4">
      <w:start w:val="1"/>
      <w:numFmt w:val="decimal"/>
      <w:lvlText w:val="%2.%3.%4.%5"/>
      <w:lvlJc w:val="left"/>
      <w:pPr>
        <w:tabs>
          <w:tab w:val="num" w:pos="737"/>
        </w:tabs>
        <w:ind w:left="737" w:hanging="737"/>
      </w:pPr>
      <w:rPr>
        <w:rFonts w:hint="default"/>
        <w:b/>
        <w:i w:val="0"/>
        <w:sz w:val="20"/>
      </w:rPr>
    </w:lvl>
    <w:lvl w:ilvl="5">
      <w:start w:val="1"/>
      <w:numFmt w:val="none"/>
      <w:lvlText w:val=""/>
      <w:lvlJc w:val="left"/>
      <w:pPr>
        <w:tabs>
          <w:tab w:val="num" w:pos="1152"/>
        </w:tabs>
        <w:ind w:left="0" w:firstLine="0"/>
      </w:pPr>
      <w:rPr>
        <w:rFonts w:hint="default"/>
      </w:rPr>
    </w:lvl>
    <w:lvl w:ilvl="6">
      <w:start w:val="1"/>
      <w:numFmt w:val="none"/>
      <w:lvlText w:val=""/>
      <w:lvlJc w:val="left"/>
      <w:pPr>
        <w:tabs>
          <w:tab w:val="num" w:pos="1296"/>
        </w:tabs>
        <w:ind w:left="0" w:firstLine="0"/>
      </w:pPr>
      <w:rPr>
        <w:rFonts w:hint="default"/>
      </w:rPr>
    </w:lvl>
    <w:lvl w:ilvl="7">
      <w:start w:val="1"/>
      <w:numFmt w:val="none"/>
      <w:lvlText w:val=""/>
      <w:lvlJc w:val="left"/>
      <w:pPr>
        <w:tabs>
          <w:tab w:val="num" w:pos="1440"/>
        </w:tabs>
        <w:ind w:left="0" w:firstLine="0"/>
      </w:pPr>
      <w:rPr>
        <w:rFonts w:hint="default"/>
      </w:rPr>
    </w:lvl>
    <w:lvl w:ilvl="8">
      <w:start w:val="1"/>
      <w:numFmt w:val="none"/>
      <w:lvlText w:val=""/>
      <w:lvlJc w:val="left"/>
      <w:pPr>
        <w:tabs>
          <w:tab w:val="num" w:pos="1584"/>
        </w:tabs>
        <w:ind w:left="0" w:firstLine="0"/>
      </w:pPr>
      <w:rPr>
        <w:rFonts w:hint="default"/>
      </w:rPr>
    </w:lvl>
  </w:abstractNum>
  <w:abstractNum w:abstractNumId="11" w15:restartNumberingAfterBreak="0">
    <w:nsid w:val="10275498"/>
    <w:multiLevelType w:val="multilevel"/>
    <w:tmpl w:val="18DCFE46"/>
    <w:name w:val="CE_Article"/>
    <w:lvl w:ilvl="0">
      <w:start w:val="1"/>
      <w:numFmt w:val="decimal"/>
      <w:pStyle w:val="CEArticle"/>
      <w:lvlText w:val="Article %1"/>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SubArticle"/>
      <w:lvlText w:val="%1.%2"/>
      <w:lvlJc w:val="left"/>
      <w:pPr>
        <w:tabs>
          <w:tab w:val="num" w:pos="1134"/>
        </w:tabs>
        <w:ind w:left="1134" w:hanging="1134"/>
      </w:pPr>
      <w:rPr>
        <w:rFonts w:ascii="Arial" w:hAnsi="Arial" w:hint="default"/>
        <w:b/>
        <w:i w:val="0"/>
        <w:sz w:val="20"/>
      </w:rPr>
    </w:lvl>
    <w:lvl w:ilvl="2">
      <w:start w:val="1"/>
      <w:numFmt w:val="decimal"/>
      <w:pStyle w:val="CESubSubArticle"/>
      <w:lvlText w:val="%1.%2.%3"/>
      <w:lvlJc w:val="left"/>
      <w:pPr>
        <w:tabs>
          <w:tab w:val="num" w:pos="1134"/>
        </w:tabs>
        <w:ind w:left="1134" w:hanging="1134"/>
      </w:pPr>
      <w:rPr>
        <w:rFonts w:ascii="Arial" w:hAnsi="Arial" w:hint="default"/>
        <w:b/>
        <w:i w:val="0"/>
        <w:sz w:val="20"/>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2" w15:restartNumberingAfterBreak="0">
    <w:nsid w:val="198E12A1"/>
    <w:multiLevelType w:val="multilevel"/>
    <w:tmpl w:val="BBBE07FE"/>
    <w:name w:val="CE_SQUARE"/>
    <w:lvl w:ilvl="0">
      <w:start w:val="1"/>
      <w:numFmt w:val="bullet"/>
      <w:pStyle w:val="CESQUARE"/>
      <w:lvlText w:val=""/>
      <w:lvlJc w:val="left"/>
      <w:pPr>
        <w:tabs>
          <w:tab w:val="num" w:pos="397"/>
        </w:tabs>
        <w:ind w:left="397" w:hanging="397"/>
      </w:pPr>
      <w:rPr>
        <w:rFonts w:ascii="Webdings" w:hAnsi="Webdings" w:hint="default"/>
        <w:color w:val="auto"/>
        <w:sz w:val="12"/>
      </w:rPr>
    </w:lvl>
    <w:lvl w:ilvl="1">
      <w:start w:val="1"/>
      <w:numFmt w:val="bullet"/>
      <w:lvlText w:val=""/>
      <w:lvlJc w:val="left"/>
      <w:pPr>
        <w:tabs>
          <w:tab w:val="num" w:pos="794"/>
        </w:tabs>
        <w:ind w:left="794" w:hanging="397"/>
      </w:pPr>
      <w:rPr>
        <w:rFonts w:ascii="Webdings" w:hAnsi="Webdings" w:hint="default"/>
        <w:color w:val="auto"/>
        <w:sz w:val="12"/>
      </w:rPr>
    </w:lvl>
    <w:lvl w:ilvl="2">
      <w:start w:val="1"/>
      <w:numFmt w:val="bullet"/>
      <w:lvlText w:val=""/>
      <w:lvlJc w:val="left"/>
      <w:pPr>
        <w:tabs>
          <w:tab w:val="num" w:pos="1191"/>
        </w:tabs>
        <w:ind w:left="1191" w:hanging="397"/>
      </w:pPr>
      <w:rPr>
        <w:rFonts w:ascii="Webdings" w:hAnsi="Webdings" w:hint="default"/>
        <w:color w:val="auto"/>
        <w:sz w:val="12"/>
      </w:rPr>
    </w:lvl>
    <w:lvl w:ilvl="3">
      <w:start w:val="1"/>
      <w:numFmt w:val="bullet"/>
      <w:lvlText w:val=""/>
      <w:lvlJc w:val="left"/>
      <w:pPr>
        <w:tabs>
          <w:tab w:val="num" w:pos="1588"/>
        </w:tabs>
        <w:ind w:left="1588" w:hanging="397"/>
      </w:pPr>
      <w:rPr>
        <w:rFonts w:ascii="Webdings" w:hAnsi="Webdings" w:hint="default"/>
        <w:color w:val="auto"/>
        <w:sz w:val="12"/>
      </w:rPr>
    </w:lvl>
    <w:lvl w:ilvl="4">
      <w:start w:val="1"/>
      <w:numFmt w:val="bullet"/>
      <w:lvlText w:val=""/>
      <w:lvlJc w:val="left"/>
      <w:pPr>
        <w:tabs>
          <w:tab w:val="num" w:pos="1985"/>
        </w:tabs>
        <w:ind w:left="1985" w:hanging="397"/>
      </w:pPr>
      <w:rPr>
        <w:rFonts w:ascii="Webdings" w:hAnsi="Webdings" w:hint="default"/>
        <w:color w:val="auto"/>
        <w:sz w:val="12"/>
      </w:rPr>
    </w:lvl>
    <w:lvl w:ilvl="5">
      <w:start w:val="1"/>
      <w:numFmt w:val="bullet"/>
      <w:lvlText w:val=""/>
      <w:lvlJc w:val="left"/>
      <w:pPr>
        <w:tabs>
          <w:tab w:val="num" w:pos="2381"/>
        </w:tabs>
        <w:ind w:left="2381" w:hanging="396"/>
      </w:pPr>
      <w:rPr>
        <w:rFonts w:ascii="Webdings" w:hAnsi="Webdings" w:hint="default"/>
        <w:color w:val="auto"/>
        <w:sz w:val="12"/>
      </w:rPr>
    </w:lvl>
    <w:lvl w:ilvl="6">
      <w:start w:val="1"/>
      <w:numFmt w:val="bullet"/>
      <w:lvlText w:val=""/>
      <w:lvlJc w:val="left"/>
      <w:pPr>
        <w:tabs>
          <w:tab w:val="num" w:pos="2778"/>
        </w:tabs>
        <w:ind w:left="2778" w:hanging="397"/>
      </w:pPr>
      <w:rPr>
        <w:rFonts w:ascii="Webdings" w:hAnsi="Webdings" w:hint="default"/>
        <w:color w:val="auto"/>
        <w:sz w:val="12"/>
      </w:rPr>
    </w:lvl>
    <w:lvl w:ilvl="7">
      <w:start w:val="1"/>
      <w:numFmt w:val="bullet"/>
      <w:lvlText w:val=""/>
      <w:lvlJc w:val="left"/>
      <w:pPr>
        <w:tabs>
          <w:tab w:val="num" w:pos="3175"/>
        </w:tabs>
        <w:ind w:left="3175" w:hanging="397"/>
      </w:pPr>
      <w:rPr>
        <w:rFonts w:ascii="Webdings" w:hAnsi="Webdings" w:hint="default"/>
        <w:color w:val="auto"/>
        <w:sz w:val="12"/>
      </w:rPr>
    </w:lvl>
    <w:lvl w:ilvl="8">
      <w:start w:val="1"/>
      <w:numFmt w:val="bullet"/>
      <w:lvlText w:val=""/>
      <w:lvlJc w:val="left"/>
      <w:pPr>
        <w:tabs>
          <w:tab w:val="num" w:pos="3572"/>
        </w:tabs>
        <w:ind w:left="3572" w:hanging="397"/>
      </w:pPr>
      <w:rPr>
        <w:rFonts w:ascii="Webdings" w:hAnsi="Webdings" w:hint="default"/>
        <w:color w:val="auto"/>
        <w:sz w:val="12"/>
      </w:rPr>
    </w:lvl>
  </w:abstractNum>
  <w:abstractNum w:abstractNumId="13" w15:restartNumberingAfterBreak="0">
    <w:nsid w:val="1A090D92"/>
    <w:multiLevelType w:val="multilevel"/>
    <w:tmpl w:val="08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1B37FA"/>
    <w:multiLevelType w:val="multilevel"/>
    <w:tmpl w:val="A964E9B8"/>
    <w:name w:val="CE_SUMM_BULL"/>
    <w:lvl w:ilvl="0">
      <w:start w:val="1"/>
      <w:numFmt w:val="bullet"/>
      <w:pStyle w:val="CESummbull"/>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sz w:val="16"/>
      </w:rPr>
    </w:lvl>
    <w:lvl w:ilvl="2">
      <w:start w:val="1"/>
      <w:numFmt w:val="bullet"/>
      <w:lvlText w:val=""/>
      <w:lvlJc w:val="left"/>
      <w:pPr>
        <w:tabs>
          <w:tab w:val="num" w:pos="851"/>
        </w:tabs>
        <w:ind w:left="851" w:hanging="284"/>
      </w:pPr>
      <w:rPr>
        <w:rFonts w:ascii="Symbol" w:hAnsi="Symbol" w:hint="default"/>
        <w:sz w:val="16"/>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
      <w:lvlJc w:val="left"/>
      <w:pPr>
        <w:tabs>
          <w:tab w:val="num" w:pos="1418"/>
        </w:tabs>
        <w:ind w:left="1418" w:hanging="284"/>
      </w:pPr>
      <w:rPr>
        <w:rFonts w:ascii="Symbol" w:hAnsi="Symbol" w:hint="default"/>
        <w:sz w:val="16"/>
      </w:rPr>
    </w:lvl>
    <w:lvl w:ilvl="5">
      <w:start w:val="1"/>
      <w:numFmt w:val="bullet"/>
      <w:lvlText w:val=""/>
      <w:lvlJc w:val="left"/>
      <w:pPr>
        <w:tabs>
          <w:tab w:val="num" w:pos="1701"/>
        </w:tabs>
        <w:ind w:left="1701" w:hanging="283"/>
      </w:pPr>
      <w:rPr>
        <w:rFonts w:ascii="Symbol" w:hAnsi="Symbol" w:hint="default"/>
        <w:sz w:val="16"/>
      </w:rPr>
    </w:lvl>
    <w:lvl w:ilvl="6">
      <w:start w:val="1"/>
      <w:numFmt w:val="bullet"/>
      <w:lvlText w:val=""/>
      <w:lvlJc w:val="left"/>
      <w:pPr>
        <w:tabs>
          <w:tab w:val="num" w:pos="1985"/>
        </w:tabs>
        <w:ind w:left="1985" w:hanging="284"/>
      </w:pPr>
      <w:rPr>
        <w:rFonts w:ascii="Symbol" w:hAnsi="Symbol" w:hint="default"/>
        <w:sz w:val="16"/>
      </w:rPr>
    </w:lvl>
    <w:lvl w:ilvl="7">
      <w:start w:val="1"/>
      <w:numFmt w:val="bullet"/>
      <w:lvlText w:val=""/>
      <w:lvlJc w:val="left"/>
      <w:pPr>
        <w:tabs>
          <w:tab w:val="num" w:pos="2268"/>
        </w:tabs>
        <w:ind w:left="2268" w:hanging="283"/>
      </w:pPr>
      <w:rPr>
        <w:rFonts w:ascii="Symbol" w:hAnsi="Symbol" w:hint="default"/>
        <w:sz w:val="16"/>
      </w:rPr>
    </w:lvl>
    <w:lvl w:ilvl="8">
      <w:start w:val="1"/>
      <w:numFmt w:val="bullet"/>
      <w:lvlText w:val=""/>
      <w:lvlJc w:val="left"/>
      <w:pPr>
        <w:tabs>
          <w:tab w:val="num" w:pos="2552"/>
        </w:tabs>
        <w:ind w:left="2552" w:hanging="284"/>
      </w:pPr>
      <w:rPr>
        <w:rFonts w:ascii="Symbol" w:hAnsi="Symbol" w:hint="default"/>
        <w:sz w:val="16"/>
      </w:rPr>
    </w:lvl>
  </w:abstractNum>
  <w:abstractNum w:abstractNumId="15" w15:restartNumberingAfterBreak="0">
    <w:nsid w:val="1F9F570B"/>
    <w:multiLevelType w:val="multilevel"/>
    <w:tmpl w:val="AFD277CE"/>
    <w:name w:val="CE_Artikel"/>
    <w:lvl w:ilvl="0">
      <w:start w:val="1"/>
      <w:numFmt w:val="decimal"/>
      <w:pStyle w:val="CEArtikel"/>
      <w:lvlText w:val="Artikel %1"/>
      <w:lvlJc w:val="left"/>
      <w:pPr>
        <w:tabs>
          <w:tab w:val="num" w:pos="1134"/>
        </w:tabs>
        <w:ind w:left="1134" w:hanging="1134"/>
      </w:pPr>
      <w:rPr>
        <w:rFonts w:ascii="Arial" w:hAnsi="Arial" w:hint="default"/>
        <w:b/>
        <w:i w:val="0"/>
        <w:sz w:val="20"/>
      </w:rPr>
    </w:lvl>
    <w:lvl w:ilvl="1">
      <w:start w:val="1"/>
      <w:numFmt w:val="decimal"/>
      <w:pStyle w:val="CESubArtikel"/>
      <w:lvlText w:val="%1.%2"/>
      <w:lvlJc w:val="left"/>
      <w:pPr>
        <w:tabs>
          <w:tab w:val="num" w:pos="1134"/>
        </w:tabs>
        <w:ind w:left="1134" w:hanging="1134"/>
      </w:pPr>
      <w:rPr>
        <w:rFonts w:ascii="Arial" w:hAnsi="Arial" w:hint="default"/>
        <w:b/>
        <w:i w:val="0"/>
        <w:sz w:val="20"/>
      </w:rPr>
    </w:lvl>
    <w:lvl w:ilvl="2">
      <w:start w:val="1"/>
      <w:numFmt w:val="decimal"/>
      <w:pStyle w:val="CESubSubArtikel"/>
      <w:lvlText w:val="%1.%2.%3"/>
      <w:lvlJc w:val="left"/>
      <w:pPr>
        <w:tabs>
          <w:tab w:val="num" w:pos="1134"/>
        </w:tabs>
        <w:ind w:left="1134" w:hanging="1134"/>
      </w:pPr>
      <w:rPr>
        <w:rFonts w:ascii="Arial" w:hAnsi="Arial" w:hint="default"/>
        <w:b/>
        <w:i w:val="0"/>
        <w:sz w:val="20"/>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6" w15:restartNumberingAfterBreak="0">
    <w:nsid w:val="23733E14"/>
    <w:multiLevelType w:val="multilevel"/>
    <w:tmpl w:val="080C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4B718C7"/>
    <w:multiLevelType w:val="multilevel"/>
    <w:tmpl w:val="CAC45F82"/>
    <w:name w:val="CE_Title"/>
    <w:lvl w:ilvl="0">
      <w:start w:val="1"/>
      <w:numFmt w:val="decimal"/>
      <w:pStyle w:val="CETitle1"/>
      <w:lvlText w:val="%1"/>
      <w:lvlJc w:val="left"/>
      <w:pPr>
        <w:ind w:left="737" w:hanging="737"/>
      </w:pPr>
      <w:rPr>
        <w:rFonts w:hint="default"/>
        <w:sz w:val="20"/>
      </w:rPr>
    </w:lvl>
    <w:lvl w:ilvl="1">
      <w:start w:val="1"/>
      <w:numFmt w:val="decimal"/>
      <w:pStyle w:val="CETitle2"/>
      <w:lvlText w:val="%1.%2"/>
      <w:lvlJc w:val="left"/>
      <w:pPr>
        <w:ind w:left="737" w:hanging="737"/>
      </w:pPr>
      <w:rPr>
        <w:rFonts w:hint="default"/>
        <w:sz w:val="20"/>
      </w:rPr>
    </w:lvl>
    <w:lvl w:ilvl="2">
      <w:start w:val="1"/>
      <w:numFmt w:val="decimal"/>
      <w:pStyle w:val="CETitle3"/>
      <w:lvlText w:val="%1.%2.%3"/>
      <w:lvlJc w:val="left"/>
      <w:pPr>
        <w:ind w:left="737" w:hanging="737"/>
      </w:pPr>
      <w:rPr>
        <w:rFonts w:hint="default"/>
        <w:sz w:val="20"/>
      </w:rPr>
    </w:lvl>
    <w:lvl w:ilvl="3">
      <w:start w:val="1"/>
      <w:numFmt w:val="decimal"/>
      <w:pStyle w:val="CETitle4"/>
      <w:lvlText w:val="%1.%2.%3.%4"/>
      <w:lvlJc w:val="left"/>
      <w:pPr>
        <w:ind w:left="737" w:hanging="737"/>
      </w:pPr>
      <w:rPr>
        <w:rFonts w:hint="default"/>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4BE728F"/>
    <w:multiLevelType w:val="multilevel"/>
    <w:tmpl w:val="08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2A695C"/>
    <w:multiLevelType w:val="multilevel"/>
    <w:tmpl w:val="2B5A9202"/>
    <w:name w:val="CE_DASH"/>
    <w:lvl w:ilvl="0">
      <w:start w:val="1"/>
      <w:numFmt w:val="bullet"/>
      <w:pStyle w:val="CEDASH"/>
      <w:lvlText w:val=""/>
      <w:lvlJc w:val="left"/>
      <w:pPr>
        <w:tabs>
          <w:tab w:val="num" w:pos="284"/>
        </w:tabs>
        <w:ind w:left="284" w:hanging="284"/>
      </w:pPr>
      <w:rPr>
        <w:rFonts w:ascii="Symbol" w:hAnsi="Symbol" w:hint="default"/>
        <w:b w:val="0"/>
        <w:i w:val="0"/>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bullet"/>
      <w:lvlText w:val=""/>
      <w:lvlJc w:val="left"/>
      <w:pPr>
        <w:tabs>
          <w:tab w:val="num" w:pos="1985"/>
        </w:tabs>
        <w:ind w:left="1985" w:hanging="284"/>
      </w:pPr>
      <w:rPr>
        <w:rFonts w:ascii="Symbol" w:hAnsi="Symbol" w:hint="default"/>
        <w:color w:val="auto"/>
        <w:sz w:val="16"/>
      </w:rPr>
    </w:lvl>
    <w:lvl w:ilvl="7">
      <w:start w:val="1"/>
      <w:numFmt w:val="bullet"/>
      <w:lvlText w:val=""/>
      <w:lvlJc w:val="left"/>
      <w:pPr>
        <w:tabs>
          <w:tab w:val="num" w:pos="2268"/>
        </w:tabs>
        <w:ind w:left="2268" w:hanging="283"/>
      </w:pPr>
      <w:rPr>
        <w:rFonts w:ascii="Symbol" w:hAnsi="Symbol" w:hint="default"/>
        <w:color w:val="auto"/>
        <w:sz w:val="16"/>
      </w:rPr>
    </w:lvl>
    <w:lvl w:ilvl="8">
      <w:start w:val="1"/>
      <w:numFmt w:val="bullet"/>
      <w:lvlText w:val=""/>
      <w:lvlJc w:val="left"/>
      <w:pPr>
        <w:tabs>
          <w:tab w:val="num" w:pos="2552"/>
        </w:tabs>
        <w:ind w:left="2552" w:hanging="284"/>
      </w:pPr>
      <w:rPr>
        <w:rFonts w:ascii="Symbol" w:hAnsi="Symbol" w:hint="default"/>
        <w:color w:val="auto"/>
        <w:sz w:val="16"/>
      </w:rPr>
    </w:lvl>
  </w:abstractNum>
  <w:abstractNum w:abstractNumId="20" w15:restartNumberingAfterBreak="0">
    <w:nsid w:val="626E7145"/>
    <w:multiLevelType w:val="multilevel"/>
    <w:tmpl w:val="E78A2DD6"/>
    <w:styleLink w:val="CEAlinea1"/>
    <w:lvl w:ilvl="0">
      <w:start w:val="1"/>
      <w:numFmt w:val="decimal"/>
      <w:pStyle w:val="CEAlinea"/>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8436FD"/>
    <w:multiLevelType w:val="hybridMultilevel"/>
    <w:tmpl w:val="0F382AB4"/>
    <w:lvl w:ilvl="0" w:tplc="0652F8A8">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17"/>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0"/>
  </w:num>
  <w:num w:numId="20">
    <w:abstractNumId w:val="12"/>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C4"/>
    <w:rsid w:val="000C0AD7"/>
    <w:rsid w:val="001F3D44"/>
    <w:rsid w:val="002541C4"/>
    <w:rsid w:val="002C6369"/>
    <w:rsid w:val="00381532"/>
    <w:rsid w:val="003E56FF"/>
    <w:rsid w:val="00530877"/>
    <w:rsid w:val="005D458C"/>
    <w:rsid w:val="00601273"/>
    <w:rsid w:val="006835B1"/>
    <w:rsid w:val="006B426F"/>
    <w:rsid w:val="007717FB"/>
    <w:rsid w:val="007C174C"/>
    <w:rsid w:val="007C4612"/>
    <w:rsid w:val="007F4A36"/>
    <w:rsid w:val="007F5EE3"/>
    <w:rsid w:val="008D4AA3"/>
    <w:rsid w:val="009124C5"/>
    <w:rsid w:val="009C70E6"/>
    <w:rsid w:val="00A2159F"/>
    <w:rsid w:val="00AF7BA0"/>
    <w:rsid w:val="00C158C9"/>
    <w:rsid w:val="00C276B4"/>
    <w:rsid w:val="00C316BA"/>
    <w:rsid w:val="00C57112"/>
    <w:rsid w:val="00D02DF2"/>
    <w:rsid w:val="00D23E6B"/>
    <w:rsid w:val="00D5403B"/>
    <w:rsid w:val="00E12343"/>
    <w:rsid w:val="00E80CC6"/>
    <w:rsid w:val="00E864A1"/>
    <w:rsid w:val="00F553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39F8"/>
  <w15:docId w15:val="{E8D09929-1B04-4385-A159-7D7C579A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363"/>
    <w:pPr>
      <w:widowControl/>
      <w:spacing w:line="280" w:lineRule="atLeast"/>
    </w:pPr>
    <w:rPr>
      <w:rFonts w:ascii="Arial" w:eastAsia="Calibri" w:hAnsi="Arial" w:cs="Times New Roman"/>
      <w:sz w:val="20"/>
    </w:rPr>
  </w:style>
  <w:style w:type="paragraph" w:styleId="Heading1">
    <w:name w:val="heading 1"/>
    <w:basedOn w:val="Normal"/>
    <w:next w:val="Normal"/>
    <w:link w:val="Heading1Char"/>
    <w:uiPriority w:val="9"/>
    <w:qFormat/>
    <w:rsid w:val="00F55363"/>
    <w:pPr>
      <w:keepNext/>
      <w:numPr>
        <w:numId w:val="18"/>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F55363"/>
    <w:pPr>
      <w:keepNext/>
      <w:numPr>
        <w:ilvl w:val="1"/>
        <w:numId w:val="18"/>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F55363"/>
    <w:pPr>
      <w:keepNext/>
      <w:numPr>
        <w:ilvl w:val="2"/>
        <w:numId w:val="18"/>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55363"/>
    <w:pPr>
      <w:keepNext/>
      <w:numPr>
        <w:ilvl w:val="3"/>
        <w:numId w:val="18"/>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55363"/>
    <w:pPr>
      <w:numPr>
        <w:ilvl w:val="4"/>
        <w:numId w:val="1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55363"/>
    <w:pPr>
      <w:numPr>
        <w:ilvl w:val="5"/>
        <w:numId w:val="18"/>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F55363"/>
    <w:pPr>
      <w:numPr>
        <w:ilvl w:val="6"/>
        <w:numId w:val="1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F55363"/>
    <w:pPr>
      <w:numPr>
        <w:ilvl w:val="7"/>
        <w:numId w:val="18"/>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F55363"/>
    <w:pPr>
      <w:numPr>
        <w:ilvl w:val="8"/>
        <w:numId w:val="18"/>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99"/>
    <w:unhideWhenUsed/>
    <w:rsid w:val="00F55363"/>
    <w:pPr>
      <w:spacing w:after="120"/>
    </w:pPr>
  </w:style>
  <w:style w:type="paragraph" w:styleId="ListParagraph">
    <w:name w:val="List Paragraph"/>
    <w:basedOn w:val="Normal"/>
    <w:uiPriority w:val="34"/>
    <w:qFormat/>
    <w:rsid w:val="00F55363"/>
    <w:pPr>
      <w:ind w:left="708"/>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sid w:val="00F55363"/>
    <w:rPr>
      <w:szCs w:val="20"/>
    </w:rPr>
  </w:style>
  <w:style w:type="character" w:customStyle="1" w:styleId="CommentTextChar">
    <w:name w:val="Comment Text Char"/>
    <w:link w:val="CommentText"/>
    <w:uiPriority w:val="99"/>
    <w:rsid w:val="00F55363"/>
    <w:rPr>
      <w:rFonts w:ascii="Arial" w:eastAsia="Calibri" w:hAnsi="Arial" w:cs="Times New Roman"/>
      <w:sz w:val="20"/>
      <w:szCs w:val="20"/>
      <w:lang w:val="fr-BE"/>
    </w:rPr>
  </w:style>
  <w:style w:type="character" w:styleId="CommentReference">
    <w:name w:val="annotation reference"/>
    <w:uiPriority w:val="99"/>
    <w:unhideWhenUsed/>
    <w:rsid w:val="00F55363"/>
    <w:rPr>
      <w:noProof w:val="0"/>
      <w:sz w:val="16"/>
      <w:szCs w:val="16"/>
      <w:lang w:val="fr-BE"/>
    </w:rPr>
  </w:style>
  <w:style w:type="paragraph" w:styleId="BalloonText">
    <w:name w:val="Balloon Text"/>
    <w:basedOn w:val="Normal"/>
    <w:link w:val="BalloonTextChar"/>
    <w:uiPriority w:val="99"/>
    <w:semiHidden/>
    <w:unhideWhenUsed/>
    <w:rsid w:val="00F55363"/>
    <w:pPr>
      <w:spacing w:line="240" w:lineRule="auto"/>
    </w:pPr>
    <w:rPr>
      <w:rFonts w:ascii="Tahoma" w:hAnsi="Tahoma"/>
      <w:sz w:val="16"/>
      <w:szCs w:val="16"/>
    </w:rPr>
  </w:style>
  <w:style w:type="character" w:customStyle="1" w:styleId="BalloonTextChar">
    <w:name w:val="Balloon Text Char"/>
    <w:link w:val="BalloonText"/>
    <w:uiPriority w:val="99"/>
    <w:semiHidden/>
    <w:rsid w:val="00F55363"/>
    <w:rPr>
      <w:rFonts w:ascii="Tahoma" w:eastAsia="Calibri" w:hAnsi="Tahoma" w:cs="Times New Roman"/>
      <w:sz w:val="16"/>
      <w:szCs w:val="16"/>
      <w:lang w:val="fr-BE"/>
    </w:rPr>
  </w:style>
  <w:style w:type="character" w:customStyle="1" w:styleId="Heading2Char">
    <w:name w:val="Heading 2 Char"/>
    <w:link w:val="Heading2"/>
    <w:uiPriority w:val="9"/>
    <w:semiHidden/>
    <w:rsid w:val="00F55363"/>
    <w:rPr>
      <w:rFonts w:ascii="Cambria" w:eastAsia="Times New Roman" w:hAnsi="Cambria" w:cs="Times New Roman"/>
      <w:b/>
      <w:bCs/>
      <w:i/>
      <w:iCs/>
      <w:sz w:val="28"/>
      <w:szCs w:val="28"/>
      <w:lang w:val="fr-BE"/>
    </w:rPr>
  </w:style>
  <w:style w:type="character" w:customStyle="1" w:styleId="Heading3Char">
    <w:name w:val="Heading 3 Char"/>
    <w:link w:val="Heading3"/>
    <w:uiPriority w:val="9"/>
    <w:semiHidden/>
    <w:rsid w:val="00F55363"/>
    <w:rPr>
      <w:rFonts w:ascii="Cambria" w:eastAsia="Times New Roman" w:hAnsi="Cambria" w:cs="Times New Roman"/>
      <w:b/>
      <w:bCs/>
      <w:sz w:val="26"/>
      <w:szCs w:val="26"/>
      <w:lang w:val="fr-BE"/>
    </w:rPr>
  </w:style>
  <w:style w:type="character" w:customStyle="1" w:styleId="Heading4Char">
    <w:name w:val="Heading 4 Char"/>
    <w:link w:val="Heading4"/>
    <w:uiPriority w:val="9"/>
    <w:semiHidden/>
    <w:rsid w:val="00F55363"/>
    <w:rPr>
      <w:rFonts w:ascii="Arial" w:eastAsia="Times New Roman" w:hAnsi="Arial" w:cs="Times New Roman"/>
      <w:b/>
      <w:bCs/>
      <w:sz w:val="28"/>
      <w:szCs w:val="28"/>
      <w:lang w:val="fr-BE"/>
    </w:rPr>
  </w:style>
  <w:style w:type="character" w:customStyle="1" w:styleId="Heading5Char">
    <w:name w:val="Heading 5 Char"/>
    <w:link w:val="Heading5"/>
    <w:uiPriority w:val="9"/>
    <w:semiHidden/>
    <w:rsid w:val="00F55363"/>
    <w:rPr>
      <w:rFonts w:ascii="Arial" w:eastAsia="Times New Roman" w:hAnsi="Arial" w:cs="Times New Roman"/>
      <w:b/>
      <w:bCs/>
      <w:i/>
      <w:iCs/>
      <w:sz w:val="26"/>
      <w:szCs w:val="26"/>
      <w:lang w:val="fr-BE"/>
    </w:rPr>
  </w:style>
  <w:style w:type="character" w:customStyle="1" w:styleId="Heading6Char">
    <w:name w:val="Heading 6 Char"/>
    <w:link w:val="Heading6"/>
    <w:uiPriority w:val="9"/>
    <w:semiHidden/>
    <w:rsid w:val="00F55363"/>
    <w:rPr>
      <w:rFonts w:ascii="Arial" w:eastAsia="Times New Roman" w:hAnsi="Arial" w:cs="Times New Roman"/>
      <w:b/>
      <w:bCs/>
      <w:sz w:val="20"/>
      <w:lang w:val="fr-BE"/>
    </w:rPr>
  </w:style>
  <w:style w:type="character" w:customStyle="1" w:styleId="Heading7Char">
    <w:name w:val="Heading 7 Char"/>
    <w:link w:val="Heading7"/>
    <w:uiPriority w:val="9"/>
    <w:semiHidden/>
    <w:rsid w:val="00F55363"/>
    <w:rPr>
      <w:rFonts w:ascii="Arial" w:eastAsia="Times New Roman" w:hAnsi="Arial" w:cs="Times New Roman"/>
      <w:sz w:val="24"/>
      <w:szCs w:val="24"/>
      <w:lang w:val="fr-BE"/>
    </w:rPr>
  </w:style>
  <w:style w:type="character" w:customStyle="1" w:styleId="Heading8Char">
    <w:name w:val="Heading 8 Char"/>
    <w:link w:val="Heading8"/>
    <w:uiPriority w:val="9"/>
    <w:semiHidden/>
    <w:rsid w:val="00F55363"/>
    <w:rPr>
      <w:rFonts w:ascii="Arial" w:eastAsia="Times New Roman" w:hAnsi="Arial" w:cs="Times New Roman"/>
      <w:i/>
      <w:iCs/>
      <w:sz w:val="24"/>
      <w:szCs w:val="24"/>
      <w:lang w:val="fr-BE"/>
    </w:rPr>
  </w:style>
  <w:style w:type="character" w:customStyle="1" w:styleId="Heading9Char">
    <w:name w:val="Heading 9 Char"/>
    <w:link w:val="Heading9"/>
    <w:uiPriority w:val="9"/>
    <w:semiHidden/>
    <w:rsid w:val="00F55363"/>
    <w:rPr>
      <w:rFonts w:ascii="Cambria" w:eastAsia="Times New Roman" w:hAnsi="Cambria" w:cs="Times New Roman"/>
      <w:sz w:val="20"/>
      <w:lang w:val="fr-BE"/>
    </w:rPr>
  </w:style>
  <w:style w:type="paragraph" w:customStyle="1" w:styleId="CENormal">
    <w:name w:val="CE_Normal"/>
    <w:qFormat/>
    <w:rsid w:val="00F55363"/>
    <w:pPr>
      <w:widowControl/>
      <w:spacing w:line="280" w:lineRule="atLeast"/>
      <w:jc w:val="both"/>
    </w:pPr>
    <w:rPr>
      <w:rFonts w:ascii="Arial" w:eastAsia="Times New Roman" w:hAnsi="Arial" w:cs="Times New Roman"/>
      <w:sz w:val="20"/>
      <w:szCs w:val="19"/>
      <w:lang w:eastAsia="nl-NL"/>
    </w:rPr>
  </w:style>
  <w:style w:type="paragraph" w:customStyle="1" w:styleId="CEArticle">
    <w:name w:val="CE_Article"/>
    <w:basedOn w:val="CENormal"/>
    <w:next w:val="CENormal"/>
    <w:qFormat/>
    <w:rsid w:val="00F55363"/>
    <w:pPr>
      <w:keepNext/>
      <w:numPr>
        <w:numId w:val="1"/>
      </w:numPr>
    </w:pPr>
    <w:rPr>
      <w:b/>
    </w:rPr>
  </w:style>
  <w:style w:type="paragraph" w:customStyle="1" w:styleId="CEArtikel">
    <w:name w:val="CE_Artikel"/>
    <w:basedOn w:val="CENormal"/>
    <w:next w:val="CENormal"/>
    <w:qFormat/>
    <w:rsid w:val="00F55363"/>
    <w:pPr>
      <w:keepNext/>
      <w:numPr>
        <w:numId w:val="2"/>
      </w:numPr>
    </w:pPr>
    <w:rPr>
      <w:b/>
    </w:rPr>
  </w:style>
  <w:style w:type="paragraph" w:customStyle="1" w:styleId="CEDASH">
    <w:name w:val="CE_DASH"/>
    <w:basedOn w:val="CENormal"/>
    <w:qFormat/>
    <w:rsid w:val="00F55363"/>
    <w:pPr>
      <w:numPr>
        <w:numId w:val="5"/>
      </w:numPr>
    </w:pPr>
  </w:style>
  <w:style w:type="paragraph" w:customStyle="1" w:styleId="CESubArticle">
    <w:name w:val="CE_Sub_Article"/>
    <w:basedOn w:val="CENormal"/>
    <w:next w:val="CENormal"/>
    <w:qFormat/>
    <w:rsid w:val="00F55363"/>
    <w:pPr>
      <w:numPr>
        <w:ilvl w:val="1"/>
        <w:numId w:val="1"/>
      </w:numPr>
    </w:pPr>
    <w:rPr>
      <w:b/>
    </w:rPr>
  </w:style>
  <w:style w:type="paragraph" w:customStyle="1" w:styleId="CESubArtikel">
    <w:name w:val="CE_Sub_Artikel"/>
    <w:basedOn w:val="CENormal"/>
    <w:next w:val="CENormal"/>
    <w:qFormat/>
    <w:rsid w:val="00F55363"/>
    <w:pPr>
      <w:numPr>
        <w:ilvl w:val="1"/>
        <w:numId w:val="2"/>
      </w:numPr>
    </w:pPr>
    <w:rPr>
      <w:b/>
    </w:rPr>
  </w:style>
  <w:style w:type="paragraph" w:customStyle="1" w:styleId="CESubSubArticle">
    <w:name w:val="CE_Sub_Sub_Article"/>
    <w:basedOn w:val="CENormal"/>
    <w:next w:val="CENormal"/>
    <w:qFormat/>
    <w:rsid w:val="00F55363"/>
    <w:pPr>
      <w:numPr>
        <w:ilvl w:val="2"/>
        <w:numId w:val="1"/>
      </w:numPr>
    </w:pPr>
    <w:rPr>
      <w:b/>
    </w:rPr>
  </w:style>
  <w:style w:type="paragraph" w:customStyle="1" w:styleId="CESubSubArtikel">
    <w:name w:val="CE_Sub_Sub_Artikel"/>
    <w:basedOn w:val="CENormal"/>
    <w:next w:val="CENormal"/>
    <w:qFormat/>
    <w:rsid w:val="00F55363"/>
    <w:pPr>
      <w:numPr>
        <w:ilvl w:val="2"/>
        <w:numId w:val="2"/>
      </w:numPr>
    </w:pPr>
    <w:rPr>
      <w:b/>
    </w:rPr>
  </w:style>
  <w:style w:type="paragraph" w:customStyle="1" w:styleId="CESummbull">
    <w:name w:val="CE_Summ_bull"/>
    <w:basedOn w:val="CENormal"/>
    <w:rsid w:val="00F55363"/>
    <w:pPr>
      <w:numPr>
        <w:numId w:val="3"/>
      </w:numPr>
      <w:pBdr>
        <w:top w:val="single" w:sz="4" w:space="1" w:color="auto"/>
        <w:left w:val="single" w:sz="4" w:space="0" w:color="auto"/>
        <w:bottom w:val="single" w:sz="4" w:space="1" w:color="auto"/>
        <w:right w:val="single" w:sz="4" w:space="0" w:color="auto"/>
      </w:pBdr>
    </w:pPr>
  </w:style>
  <w:style w:type="paragraph" w:customStyle="1" w:styleId="CESummnormal">
    <w:name w:val="CE_Summ_normal"/>
    <w:basedOn w:val="CENormal"/>
    <w:rsid w:val="00F55363"/>
    <w:pPr>
      <w:pBdr>
        <w:top w:val="single" w:sz="4" w:space="1" w:color="auto"/>
        <w:left w:val="single" w:sz="4" w:space="0" w:color="auto"/>
        <w:bottom w:val="single" w:sz="4" w:space="1" w:color="auto"/>
        <w:right w:val="single" w:sz="4" w:space="0" w:color="auto"/>
      </w:pBdr>
    </w:pPr>
  </w:style>
  <w:style w:type="paragraph" w:customStyle="1" w:styleId="CETITLE">
    <w:name w:val="CE_TITLE"/>
    <w:basedOn w:val="Normal"/>
    <w:next w:val="CENormal"/>
    <w:rsid w:val="00F55363"/>
    <w:pPr>
      <w:keepNext/>
      <w:pBdr>
        <w:bottom w:val="single" w:sz="4" w:space="12" w:color="auto"/>
      </w:pBdr>
      <w:spacing w:before="240" w:after="560"/>
      <w:contextualSpacing/>
      <w:jc w:val="center"/>
      <w:outlineLvl w:val="0"/>
    </w:pPr>
    <w:rPr>
      <w:rFonts w:eastAsia="Times New Roman"/>
      <w:b/>
      <w:szCs w:val="19"/>
      <w:lang w:eastAsia="nl-NL"/>
    </w:rPr>
  </w:style>
  <w:style w:type="paragraph" w:customStyle="1" w:styleId="CETitle1">
    <w:name w:val="CE_Title_1"/>
    <w:basedOn w:val="CENormal"/>
    <w:next w:val="CENormal"/>
    <w:rsid w:val="00F55363"/>
    <w:pPr>
      <w:keepNext/>
      <w:numPr>
        <w:numId w:val="4"/>
      </w:numPr>
    </w:pPr>
    <w:rPr>
      <w:b/>
    </w:rPr>
  </w:style>
  <w:style w:type="paragraph" w:customStyle="1" w:styleId="CETitle2">
    <w:name w:val="CE_Title_2"/>
    <w:basedOn w:val="CENormal"/>
    <w:next w:val="CENormal"/>
    <w:rsid w:val="00F55363"/>
    <w:pPr>
      <w:keepNext/>
      <w:numPr>
        <w:ilvl w:val="1"/>
        <w:numId w:val="4"/>
      </w:numPr>
    </w:pPr>
    <w:rPr>
      <w:b/>
    </w:rPr>
  </w:style>
  <w:style w:type="paragraph" w:customStyle="1" w:styleId="CETitle3">
    <w:name w:val="CE_Title_3"/>
    <w:basedOn w:val="CENormal"/>
    <w:next w:val="CENormal"/>
    <w:rsid w:val="00F55363"/>
    <w:pPr>
      <w:keepNext/>
      <w:numPr>
        <w:ilvl w:val="2"/>
        <w:numId w:val="4"/>
      </w:numPr>
    </w:pPr>
    <w:rPr>
      <w:b/>
    </w:rPr>
  </w:style>
  <w:style w:type="paragraph" w:customStyle="1" w:styleId="CETitle4">
    <w:name w:val="CE_Title_4"/>
    <w:basedOn w:val="CENormal"/>
    <w:next w:val="CENormal"/>
    <w:rsid w:val="00F55363"/>
    <w:pPr>
      <w:keepNext/>
      <w:numPr>
        <w:ilvl w:val="3"/>
        <w:numId w:val="4"/>
      </w:numPr>
    </w:pPr>
    <w:rPr>
      <w:b/>
    </w:rPr>
  </w:style>
  <w:style w:type="paragraph" w:styleId="TOC1">
    <w:name w:val="toc 1"/>
    <w:basedOn w:val="Normal"/>
    <w:next w:val="Normal"/>
    <w:uiPriority w:val="39"/>
    <w:rsid w:val="00F55363"/>
    <w:pPr>
      <w:ind w:left="737" w:hanging="737"/>
      <w:jc w:val="both"/>
    </w:pPr>
    <w:rPr>
      <w:rFonts w:eastAsia="Times New Roman"/>
      <w:szCs w:val="19"/>
      <w:lang w:eastAsia="nl-NL"/>
    </w:rPr>
  </w:style>
  <w:style w:type="paragraph" w:styleId="TOC2">
    <w:name w:val="toc 2"/>
    <w:basedOn w:val="Normal"/>
    <w:next w:val="Normal"/>
    <w:uiPriority w:val="39"/>
    <w:rsid w:val="00F55363"/>
    <w:pPr>
      <w:ind w:left="737" w:hanging="737"/>
      <w:jc w:val="both"/>
    </w:pPr>
    <w:rPr>
      <w:rFonts w:eastAsia="Times New Roman"/>
      <w:szCs w:val="19"/>
      <w:lang w:eastAsia="nl-NL"/>
    </w:rPr>
  </w:style>
  <w:style w:type="paragraph" w:styleId="TOC3">
    <w:name w:val="toc 3"/>
    <w:basedOn w:val="Normal"/>
    <w:next w:val="Normal"/>
    <w:uiPriority w:val="39"/>
    <w:rsid w:val="00F55363"/>
    <w:pPr>
      <w:ind w:left="737" w:hanging="737"/>
      <w:jc w:val="both"/>
    </w:pPr>
    <w:rPr>
      <w:rFonts w:eastAsia="Times New Roman"/>
      <w:szCs w:val="19"/>
      <w:lang w:eastAsia="nl-NL"/>
    </w:rPr>
  </w:style>
  <w:style w:type="paragraph" w:styleId="FootnoteText">
    <w:name w:val="footnote text"/>
    <w:basedOn w:val="CENormal"/>
    <w:link w:val="FootnoteTextChar"/>
    <w:uiPriority w:val="99"/>
    <w:semiHidden/>
    <w:unhideWhenUsed/>
    <w:qFormat/>
    <w:rsid w:val="00F55363"/>
    <w:pPr>
      <w:spacing w:line="240" w:lineRule="atLeast"/>
    </w:pPr>
    <w:rPr>
      <w:sz w:val="18"/>
      <w:szCs w:val="20"/>
      <w:lang w:eastAsia="x-none"/>
    </w:rPr>
  </w:style>
  <w:style w:type="character" w:customStyle="1" w:styleId="FootnoteTextChar">
    <w:name w:val="Footnote Text Char"/>
    <w:link w:val="FootnoteText"/>
    <w:uiPriority w:val="99"/>
    <w:semiHidden/>
    <w:rsid w:val="00F55363"/>
    <w:rPr>
      <w:rFonts w:ascii="Arial" w:eastAsia="Times New Roman" w:hAnsi="Arial" w:cs="Times New Roman"/>
      <w:sz w:val="18"/>
      <w:szCs w:val="20"/>
      <w:lang w:eastAsia="x-none"/>
    </w:rPr>
  </w:style>
  <w:style w:type="character" w:styleId="FootnoteReference">
    <w:name w:val="footnote reference"/>
    <w:uiPriority w:val="99"/>
    <w:unhideWhenUsed/>
    <w:rsid w:val="00F55363"/>
    <w:rPr>
      <w:noProof w:val="0"/>
      <w:vertAlign w:val="superscript"/>
      <w:lang w:val="en-US"/>
    </w:rPr>
  </w:style>
  <w:style w:type="paragraph" w:styleId="Bibliography">
    <w:name w:val="Bibliography"/>
    <w:basedOn w:val="Normal"/>
    <w:next w:val="Normal"/>
    <w:uiPriority w:val="37"/>
    <w:semiHidden/>
    <w:unhideWhenUsed/>
    <w:rsid w:val="00F55363"/>
  </w:style>
  <w:style w:type="paragraph" w:styleId="BlockText">
    <w:name w:val="Block Text"/>
    <w:basedOn w:val="Normal"/>
    <w:uiPriority w:val="99"/>
    <w:semiHidden/>
    <w:unhideWhenUsed/>
    <w:rsid w:val="00F55363"/>
    <w:pPr>
      <w:spacing w:after="120"/>
      <w:ind w:left="1440" w:right="1440"/>
    </w:pPr>
  </w:style>
  <w:style w:type="character" w:customStyle="1" w:styleId="BodyTextChar">
    <w:name w:val="Body Text Char"/>
    <w:link w:val="BodyText"/>
    <w:uiPriority w:val="99"/>
    <w:rsid w:val="00F55363"/>
    <w:rPr>
      <w:rFonts w:ascii="Arial" w:eastAsia="Calibri" w:hAnsi="Arial" w:cs="Times New Roman"/>
      <w:sz w:val="20"/>
      <w:lang w:val="fr-BE"/>
    </w:rPr>
  </w:style>
  <w:style w:type="paragraph" w:styleId="BodyText2">
    <w:name w:val="Body Text 2"/>
    <w:basedOn w:val="Normal"/>
    <w:link w:val="BodyText2Char"/>
    <w:uiPriority w:val="99"/>
    <w:semiHidden/>
    <w:unhideWhenUsed/>
    <w:rsid w:val="00F55363"/>
    <w:pPr>
      <w:spacing w:after="120" w:line="480" w:lineRule="auto"/>
    </w:pPr>
  </w:style>
  <w:style w:type="character" w:customStyle="1" w:styleId="BodyText2Char">
    <w:name w:val="Body Text 2 Char"/>
    <w:link w:val="BodyText2"/>
    <w:uiPriority w:val="99"/>
    <w:semiHidden/>
    <w:rsid w:val="00F55363"/>
    <w:rPr>
      <w:rFonts w:ascii="Arial" w:eastAsia="Calibri" w:hAnsi="Arial" w:cs="Times New Roman"/>
      <w:sz w:val="20"/>
      <w:lang w:val="fr-BE"/>
    </w:rPr>
  </w:style>
  <w:style w:type="paragraph" w:styleId="BodyText3">
    <w:name w:val="Body Text 3"/>
    <w:basedOn w:val="Normal"/>
    <w:link w:val="BodyText3Char"/>
    <w:uiPriority w:val="99"/>
    <w:semiHidden/>
    <w:unhideWhenUsed/>
    <w:rsid w:val="00F55363"/>
    <w:pPr>
      <w:spacing w:after="120"/>
    </w:pPr>
    <w:rPr>
      <w:sz w:val="16"/>
      <w:szCs w:val="16"/>
    </w:rPr>
  </w:style>
  <w:style w:type="character" w:customStyle="1" w:styleId="BodyText3Char">
    <w:name w:val="Body Text 3 Char"/>
    <w:link w:val="BodyText3"/>
    <w:uiPriority w:val="99"/>
    <w:semiHidden/>
    <w:rsid w:val="00F55363"/>
    <w:rPr>
      <w:rFonts w:ascii="Arial" w:eastAsia="Calibri" w:hAnsi="Arial" w:cs="Times New Roman"/>
      <w:sz w:val="16"/>
      <w:szCs w:val="16"/>
      <w:lang w:val="fr-BE"/>
    </w:rPr>
  </w:style>
  <w:style w:type="paragraph" w:styleId="BodyTextFirstIndent">
    <w:name w:val="Body Text First Indent"/>
    <w:basedOn w:val="BodyText"/>
    <w:link w:val="BodyTextFirstIndentChar"/>
    <w:uiPriority w:val="99"/>
    <w:semiHidden/>
    <w:unhideWhenUsed/>
    <w:rsid w:val="00F55363"/>
    <w:pPr>
      <w:ind w:firstLine="210"/>
    </w:pPr>
  </w:style>
  <w:style w:type="character" w:customStyle="1" w:styleId="BodyTextChar1">
    <w:name w:val="Body Text Char1"/>
    <w:basedOn w:val="DefaultParagraphFont"/>
    <w:uiPriority w:val="99"/>
    <w:rsid w:val="00A2159F"/>
    <w:rPr>
      <w:rFonts w:ascii="Arial" w:eastAsia="Calibri" w:hAnsi="Arial" w:cs="Times New Roman"/>
      <w:sz w:val="20"/>
      <w:lang w:val="fr-BE"/>
    </w:rPr>
  </w:style>
  <w:style w:type="character" w:customStyle="1" w:styleId="BodyTextFirstIndentChar">
    <w:name w:val="Body Text First Indent Char"/>
    <w:basedOn w:val="BodyTextChar"/>
    <w:link w:val="BodyTextFirstIndent"/>
    <w:uiPriority w:val="99"/>
    <w:semiHidden/>
    <w:rsid w:val="00F55363"/>
    <w:rPr>
      <w:rFonts w:ascii="Arial" w:eastAsia="Calibri" w:hAnsi="Arial" w:cs="Times New Roman"/>
      <w:sz w:val="20"/>
      <w:lang w:val="fr-BE"/>
    </w:rPr>
  </w:style>
  <w:style w:type="paragraph" w:styleId="BodyTextIndent">
    <w:name w:val="Body Text Indent"/>
    <w:basedOn w:val="Normal"/>
    <w:link w:val="BodyTextIndentChar"/>
    <w:uiPriority w:val="99"/>
    <w:semiHidden/>
    <w:unhideWhenUsed/>
    <w:rsid w:val="00F55363"/>
    <w:pPr>
      <w:spacing w:after="120"/>
      <w:ind w:left="283"/>
    </w:pPr>
  </w:style>
  <w:style w:type="character" w:customStyle="1" w:styleId="BodyTextIndentChar">
    <w:name w:val="Body Text Indent Char"/>
    <w:link w:val="BodyTextIndent"/>
    <w:uiPriority w:val="99"/>
    <w:semiHidden/>
    <w:rsid w:val="00F55363"/>
    <w:rPr>
      <w:rFonts w:ascii="Arial" w:eastAsia="Calibri" w:hAnsi="Arial" w:cs="Times New Roman"/>
      <w:sz w:val="20"/>
      <w:lang w:val="fr-BE"/>
    </w:rPr>
  </w:style>
  <w:style w:type="paragraph" w:styleId="BodyTextFirstIndent2">
    <w:name w:val="Body Text First Indent 2"/>
    <w:basedOn w:val="BodyTextIndent"/>
    <w:link w:val="BodyTextFirstIndent2Char"/>
    <w:uiPriority w:val="99"/>
    <w:semiHidden/>
    <w:unhideWhenUsed/>
    <w:rsid w:val="00F55363"/>
    <w:pPr>
      <w:ind w:firstLine="210"/>
    </w:pPr>
  </w:style>
  <w:style w:type="character" w:customStyle="1" w:styleId="BodyTextFirstIndent2Char">
    <w:name w:val="Body Text First Indent 2 Char"/>
    <w:basedOn w:val="BodyTextIndentChar"/>
    <w:link w:val="BodyTextFirstIndent2"/>
    <w:uiPriority w:val="99"/>
    <w:semiHidden/>
    <w:rsid w:val="00F55363"/>
    <w:rPr>
      <w:rFonts w:ascii="Arial" w:eastAsia="Calibri" w:hAnsi="Arial" w:cs="Times New Roman"/>
      <w:sz w:val="20"/>
      <w:lang w:val="fr-BE"/>
    </w:rPr>
  </w:style>
  <w:style w:type="paragraph" w:styleId="BodyTextIndent2">
    <w:name w:val="Body Text Indent 2"/>
    <w:basedOn w:val="Normal"/>
    <w:link w:val="BodyTextIndent2Char"/>
    <w:uiPriority w:val="99"/>
    <w:semiHidden/>
    <w:unhideWhenUsed/>
    <w:rsid w:val="00F55363"/>
    <w:pPr>
      <w:spacing w:after="120" w:line="480" w:lineRule="auto"/>
      <w:ind w:left="283"/>
    </w:pPr>
  </w:style>
  <w:style w:type="character" w:customStyle="1" w:styleId="BodyTextIndent2Char">
    <w:name w:val="Body Text Indent 2 Char"/>
    <w:link w:val="BodyTextIndent2"/>
    <w:uiPriority w:val="99"/>
    <w:semiHidden/>
    <w:rsid w:val="00F55363"/>
    <w:rPr>
      <w:rFonts w:ascii="Arial" w:eastAsia="Calibri" w:hAnsi="Arial" w:cs="Times New Roman"/>
      <w:sz w:val="20"/>
      <w:lang w:val="fr-BE"/>
    </w:rPr>
  </w:style>
  <w:style w:type="paragraph" w:styleId="BodyTextIndent3">
    <w:name w:val="Body Text Indent 3"/>
    <w:basedOn w:val="Normal"/>
    <w:link w:val="BodyTextIndent3Char"/>
    <w:uiPriority w:val="99"/>
    <w:semiHidden/>
    <w:unhideWhenUsed/>
    <w:rsid w:val="00F55363"/>
    <w:pPr>
      <w:spacing w:after="120"/>
      <w:ind w:left="283"/>
    </w:pPr>
    <w:rPr>
      <w:sz w:val="16"/>
      <w:szCs w:val="16"/>
    </w:rPr>
  </w:style>
  <w:style w:type="character" w:customStyle="1" w:styleId="BodyTextIndent3Char">
    <w:name w:val="Body Text Indent 3 Char"/>
    <w:link w:val="BodyTextIndent3"/>
    <w:uiPriority w:val="99"/>
    <w:semiHidden/>
    <w:rsid w:val="00F55363"/>
    <w:rPr>
      <w:rFonts w:ascii="Arial" w:eastAsia="Calibri" w:hAnsi="Arial" w:cs="Times New Roman"/>
      <w:sz w:val="16"/>
      <w:szCs w:val="16"/>
      <w:lang w:val="fr-BE"/>
    </w:rPr>
  </w:style>
  <w:style w:type="character" w:styleId="BookTitle">
    <w:name w:val="Book Title"/>
    <w:uiPriority w:val="33"/>
    <w:qFormat/>
    <w:rsid w:val="00F55363"/>
    <w:rPr>
      <w:b/>
      <w:bCs/>
      <w:smallCaps/>
      <w:noProof w:val="0"/>
      <w:spacing w:val="5"/>
      <w:lang w:val="fr-BE"/>
    </w:rPr>
  </w:style>
  <w:style w:type="paragraph" w:styleId="Caption">
    <w:name w:val="caption"/>
    <w:basedOn w:val="Normal"/>
    <w:next w:val="Normal"/>
    <w:uiPriority w:val="35"/>
    <w:semiHidden/>
    <w:unhideWhenUsed/>
    <w:qFormat/>
    <w:rsid w:val="00F55363"/>
    <w:rPr>
      <w:b/>
      <w:bCs/>
      <w:szCs w:val="20"/>
    </w:rPr>
  </w:style>
  <w:style w:type="paragraph" w:styleId="Closing">
    <w:name w:val="Closing"/>
    <w:basedOn w:val="Normal"/>
    <w:link w:val="ClosingChar"/>
    <w:uiPriority w:val="99"/>
    <w:semiHidden/>
    <w:unhideWhenUsed/>
    <w:rsid w:val="00F55363"/>
    <w:pPr>
      <w:ind w:left="4252"/>
    </w:pPr>
  </w:style>
  <w:style w:type="character" w:customStyle="1" w:styleId="ClosingChar">
    <w:name w:val="Closing Char"/>
    <w:link w:val="Closing"/>
    <w:uiPriority w:val="99"/>
    <w:semiHidden/>
    <w:rsid w:val="00F55363"/>
    <w:rPr>
      <w:rFonts w:ascii="Arial" w:eastAsia="Calibri" w:hAnsi="Arial" w:cs="Times New Roman"/>
      <w:sz w:val="20"/>
      <w:lang w:val="fr-BE"/>
    </w:rPr>
  </w:style>
  <w:style w:type="table" w:customStyle="1" w:styleId="ColorfulGrid1">
    <w:name w:val="Colorful Grid1"/>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semiHidden/>
    <w:unhideWhenUsed/>
    <w:rsid w:val="00F55363"/>
    <w:rPr>
      <w:b/>
      <w:bCs/>
    </w:rPr>
  </w:style>
  <w:style w:type="character" w:customStyle="1" w:styleId="CommentSubjectChar">
    <w:name w:val="Comment Subject Char"/>
    <w:link w:val="CommentSubject"/>
    <w:uiPriority w:val="99"/>
    <w:semiHidden/>
    <w:rsid w:val="00F55363"/>
    <w:rPr>
      <w:rFonts w:ascii="Arial" w:eastAsia="Calibri" w:hAnsi="Arial" w:cs="Times New Roman"/>
      <w:b/>
      <w:bCs/>
      <w:sz w:val="20"/>
      <w:szCs w:val="20"/>
      <w:lang w:val="fr-BE"/>
    </w:rPr>
  </w:style>
  <w:style w:type="table" w:customStyle="1" w:styleId="DarkList1">
    <w:name w:val="Dark List1"/>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F55363"/>
  </w:style>
  <w:style w:type="character" w:customStyle="1" w:styleId="DateChar">
    <w:name w:val="Date Char"/>
    <w:link w:val="Date"/>
    <w:uiPriority w:val="99"/>
    <w:semiHidden/>
    <w:rsid w:val="00F55363"/>
    <w:rPr>
      <w:rFonts w:ascii="Arial" w:eastAsia="Calibri" w:hAnsi="Arial" w:cs="Times New Roman"/>
      <w:sz w:val="20"/>
      <w:lang w:val="fr-BE"/>
    </w:rPr>
  </w:style>
  <w:style w:type="paragraph" w:styleId="DocumentMap">
    <w:name w:val="Document Map"/>
    <w:basedOn w:val="Normal"/>
    <w:link w:val="DocumentMapChar"/>
    <w:uiPriority w:val="99"/>
    <w:semiHidden/>
    <w:unhideWhenUsed/>
    <w:rsid w:val="00F55363"/>
    <w:rPr>
      <w:rFonts w:ascii="Tahoma" w:hAnsi="Tahoma"/>
      <w:sz w:val="16"/>
      <w:szCs w:val="16"/>
    </w:rPr>
  </w:style>
  <w:style w:type="character" w:customStyle="1" w:styleId="DocumentMapChar">
    <w:name w:val="Document Map Char"/>
    <w:link w:val="DocumentMap"/>
    <w:uiPriority w:val="99"/>
    <w:semiHidden/>
    <w:rsid w:val="00F55363"/>
    <w:rPr>
      <w:rFonts w:ascii="Tahoma" w:eastAsia="Calibri" w:hAnsi="Tahoma" w:cs="Times New Roman"/>
      <w:sz w:val="16"/>
      <w:szCs w:val="16"/>
      <w:lang w:val="fr-BE"/>
    </w:rPr>
  </w:style>
  <w:style w:type="paragraph" w:styleId="E-mailSignature">
    <w:name w:val="E-mail Signature"/>
    <w:basedOn w:val="Normal"/>
    <w:link w:val="E-mailSignatureChar"/>
    <w:uiPriority w:val="99"/>
    <w:semiHidden/>
    <w:unhideWhenUsed/>
    <w:rsid w:val="00F55363"/>
  </w:style>
  <w:style w:type="character" w:customStyle="1" w:styleId="E-mailSignatureChar">
    <w:name w:val="E-mail Signature Char"/>
    <w:link w:val="E-mailSignature"/>
    <w:uiPriority w:val="99"/>
    <w:semiHidden/>
    <w:rsid w:val="00F55363"/>
    <w:rPr>
      <w:rFonts w:ascii="Arial" w:eastAsia="Calibri" w:hAnsi="Arial" w:cs="Times New Roman"/>
      <w:sz w:val="20"/>
      <w:lang w:val="fr-BE"/>
    </w:rPr>
  </w:style>
  <w:style w:type="character" w:styleId="Emphasis">
    <w:name w:val="Emphasis"/>
    <w:uiPriority w:val="20"/>
    <w:qFormat/>
    <w:rsid w:val="00F55363"/>
    <w:rPr>
      <w:i/>
      <w:iCs/>
      <w:noProof w:val="0"/>
      <w:lang w:val="fr-BE"/>
    </w:rPr>
  </w:style>
  <w:style w:type="character" w:styleId="EndnoteReference">
    <w:name w:val="endnote reference"/>
    <w:uiPriority w:val="99"/>
    <w:semiHidden/>
    <w:unhideWhenUsed/>
    <w:rsid w:val="00F55363"/>
    <w:rPr>
      <w:noProof w:val="0"/>
      <w:vertAlign w:val="superscript"/>
      <w:lang w:val="fr-BE"/>
    </w:rPr>
  </w:style>
  <w:style w:type="paragraph" w:styleId="EndnoteText">
    <w:name w:val="endnote text"/>
    <w:basedOn w:val="Normal"/>
    <w:link w:val="EndnoteTextChar"/>
    <w:uiPriority w:val="99"/>
    <w:semiHidden/>
    <w:unhideWhenUsed/>
    <w:rsid w:val="00F55363"/>
    <w:rPr>
      <w:szCs w:val="20"/>
    </w:rPr>
  </w:style>
  <w:style w:type="character" w:customStyle="1" w:styleId="EndnoteTextChar">
    <w:name w:val="Endnote Text Char"/>
    <w:link w:val="EndnoteText"/>
    <w:uiPriority w:val="99"/>
    <w:semiHidden/>
    <w:rsid w:val="00F55363"/>
    <w:rPr>
      <w:rFonts w:ascii="Arial" w:eastAsia="Calibri" w:hAnsi="Arial" w:cs="Times New Roman"/>
      <w:sz w:val="20"/>
      <w:szCs w:val="20"/>
      <w:lang w:val="fr-BE"/>
    </w:rPr>
  </w:style>
  <w:style w:type="paragraph" w:styleId="EnvelopeAddress">
    <w:name w:val="envelope address"/>
    <w:basedOn w:val="Normal"/>
    <w:uiPriority w:val="99"/>
    <w:semiHidden/>
    <w:unhideWhenUsed/>
    <w:rsid w:val="00F55363"/>
    <w:pPr>
      <w:framePr w:w="7920" w:h="1980" w:hRule="exact" w:hSpace="141"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F55363"/>
    <w:rPr>
      <w:rFonts w:ascii="Cambria" w:eastAsia="Times New Roman" w:hAnsi="Cambria"/>
      <w:szCs w:val="20"/>
    </w:rPr>
  </w:style>
  <w:style w:type="character" w:styleId="FollowedHyperlink">
    <w:name w:val="FollowedHyperlink"/>
    <w:uiPriority w:val="99"/>
    <w:rsid w:val="00F55363"/>
    <w:rPr>
      <w:rFonts w:ascii="Arial" w:hAnsi="Arial"/>
      <w:noProof w:val="0"/>
      <w:color w:val="FF0000"/>
      <w:sz w:val="20"/>
      <w:u w:val="none"/>
      <w:lang w:val="fr-BE"/>
    </w:rPr>
  </w:style>
  <w:style w:type="paragraph" w:styleId="Footer">
    <w:name w:val="footer"/>
    <w:basedOn w:val="Normal"/>
    <w:link w:val="FooterChar"/>
    <w:uiPriority w:val="99"/>
    <w:unhideWhenUsed/>
    <w:rsid w:val="00F55363"/>
    <w:pPr>
      <w:tabs>
        <w:tab w:val="center" w:pos="4536"/>
        <w:tab w:val="right" w:pos="9072"/>
      </w:tabs>
    </w:pPr>
  </w:style>
  <w:style w:type="character" w:customStyle="1" w:styleId="FooterChar">
    <w:name w:val="Footer Char"/>
    <w:link w:val="Footer"/>
    <w:uiPriority w:val="99"/>
    <w:rsid w:val="00F55363"/>
    <w:rPr>
      <w:rFonts w:ascii="Arial" w:eastAsia="Calibri" w:hAnsi="Arial" w:cs="Times New Roman"/>
      <w:sz w:val="20"/>
      <w:lang w:val="fr-BE"/>
    </w:rPr>
  </w:style>
  <w:style w:type="paragraph" w:styleId="Header">
    <w:name w:val="header"/>
    <w:basedOn w:val="Normal"/>
    <w:link w:val="HeaderChar"/>
    <w:uiPriority w:val="99"/>
    <w:unhideWhenUsed/>
    <w:rsid w:val="00F55363"/>
    <w:pPr>
      <w:tabs>
        <w:tab w:val="center" w:pos="4536"/>
        <w:tab w:val="right" w:pos="9072"/>
      </w:tabs>
    </w:pPr>
  </w:style>
  <w:style w:type="character" w:customStyle="1" w:styleId="HeaderChar">
    <w:name w:val="Header Char"/>
    <w:link w:val="Header"/>
    <w:uiPriority w:val="99"/>
    <w:rsid w:val="00F55363"/>
    <w:rPr>
      <w:rFonts w:ascii="Arial" w:eastAsia="Calibri" w:hAnsi="Arial" w:cs="Times New Roman"/>
      <w:sz w:val="20"/>
      <w:lang w:val="fr-BE"/>
    </w:rPr>
  </w:style>
  <w:style w:type="character" w:customStyle="1" w:styleId="Heading1Char">
    <w:name w:val="Heading 1 Char"/>
    <w:link w:val="Heading1"/>
    <w:uiPriority w:val="9"/>
    <w:rsid w:val="00F55363"/>
    <w:rPr>
      <w:rFonts w:ascii="Cambria" w:eastAsia="Times New Roman" w:hAnsi="Cambria" w:cs="Times New Roman"/>
      <w:b/>
      <w:bCs/>
      <w:kern w:val="32"/>
      <w:sz w:val="32"/>
      <w:szCs w:val="32"/>
      <w:lang w:val="fr-BE"/>
    </w:rPr>
  </w:style>
  <w:style w:type="character" w:styleId="HTMLAcronym">
    <w:name w:val="HTML Acronym"/>
    <w:basedOn w:val="DefaultParagraphFont"/>
    <w:uiPriority w:val="99"/>
    <w:semiHidden/>
    <w:unhideWhenUsed/>
    <w:rsid w:val="00F55363"/>
    <w:rPr>
      <w:noProof w:val="0"/>
      <w:lang w:val="fr-BE"/>
    </w:rPr>
  </w:style>
  <w:style w:type="paragraph" w:styleId="HTMLAddress">
    <w:name w:val="HTML Address"/>
    <w:basedOn w:val="Normal"/>
    <w:link w:val="HTMLAddressChar"/>
    <w:uiPriority w:val="99"/>
    <w:semiHidden/>
    <w:unhideWhenUsed/>
    <w:rsid w:val="00F55363"/>
    <w:rPr>
      <w:i/>
      <w:iCs/>
    </w:rPr>
  </w:style>
  <w:style w:type="character" w:customStyle="1" w:styleId="HTMLAddressChar">
    <w:name w:val="HTML Address Char"/>
    <w:link w:val="HTMLAddress"/>
    <w:uiPriority w:val="99"/>
    <w:semiHidden/>
    <w:rsid w:val="00F55363"/>
    <w:rPr>
      <w:rFonts w:ascii="Arial" w:eastAsia="Calibri" w:hAnsi="Arial" w:cs="Times New Roman"/>
      <w:i/>
      <w:iCs/>
      <w:sz w:val="20"/>
      <w:lang w:val="fr-BE"/>
    </w:rPr>
  </w:style>
  <w:style w:type="character" w:styleId="HTMLCite">
    <w:name w:val="HTML Cite"/>
    <w:uiPriority w:val="99"/>
    <w:semiHidden/>
    <w:unhideWhenUsed/>
    <w:rsid w:val="00F55363"/>
    <w:rPr>
      <w:i/>
      <w:iCs/>
      <w:noProof w:val="0"/>
      <w:lang w:val="fr-BE"/>
    </w:rPr>
  </w:style>
  <w:style w:type="character" w:styleId="HTMLCode">
    <w:name w:val="HTML Code"/>
    <w:uiPriority w:val="99"/>
    <w:semiHidden/>
    <w:unhideWhenUsed/>
    <w:rsid w:val="00F55363"/>
    <w:rPr>
      <w:rFonts w:ascii="Courier New" w:hAnsi="Courier New" w:cs="Courier New"/>
      <w:noProof w:val="0"/>
      <w:sz w:val="20"/>
      <w:szCs w:val="20"/>
      <w:lang w:val="fr-BE"/>
    </w:rPr>
  </w:style>
  <w:style w:type="character" w:styleId="HTMLDefinition">
    <w:name w:val="HTML Definition"/>
    <w:uiPriority w:val="99"/>
    <w:semiHidden/>
    <w:unhideWhenUsed/>
    <w:rsid w:val="00F55363"/>
    <w:rPr>
      <w:i/>
      <w:iCs/>
      <w:noProof w:val="0"/>
      <w:lang w:val="fr-BE"/>
    </w:rPr>
  </w:style>
  <w:style w:type="character" w:styleId="HTMLKeyboard">
    <w:name w:val="HTML Keyboard"/>
    <w:uiPriority w:val="99"/>
    <w:semiHidden/>
    <w:unhideWhenUsed/>
    <w:rsid w:val="00F55363"/>
    <w:rPr>
      <w:rFonts w:ascii="Courier New" w:hAnsi="Courier New" w:cs="Courier New"/>
      <w:noProof w:val="0"/>
      <w:sz w:val="20"/>
      <w:szCs w:val="20"/>
      <w:lang w:val="fr-BE"/>
    </w:rPr>
  </w:style>
  <w:style w:type="paragraph" w:styleId="HTMLPreformatted">
    <w:name w:val="HTML Preformatted"/>
    <w:basedOn w:val="Normal"/>
    <w:link w:val="HTMLPreformattedChar"/>
    <w:uiPriority w:val="99"/>
    <w:semiHidden/>
    <w:unhideWhenUsed/>
    <w:rsid w:val="00F55363"/>
    <w:rPr>
      <w:rFonts w:ascii="Courier New" w:hAnsi="Courier New"/>
      <w:szCs w:val="20"/>
    </w:rPr>
  </w:style>
  <w:style w:type="character" w:customStyle="1" w:styleId="HTMLPreformattedChar">
    <w:name w:val="HTML Preformatted Char"/>
    <w:link w:val="HTMLPreformatted"/>
    <w:uiPriority w:val="99"/>
    <w:semiHidden/>
    <w:rsid w:val="00F55363"/>
    <w:rPr>
      <w:rFonts w:ascii="Courier New" w:eastAsia="Calibri" w:hAnsi="Courier New" w:cs="Times New Roman"/>
      <w:sz w:val="20"/>
      <w:szCs w:val="20"/>
      <w:lang w:val="fr-BE"/>
    </w:rPr>
  </w:style>
  <w:style w:type="character" w:styleId="HTMLSample">
    <w:name w:val="HTML Sample"/>
    <w:uiPriority w:val="99"/>
    <w:semiHidden/>
    <w:unhideWhenUsed/>
    <w:rsid w:val="00F55363"/>
    <w:rPr>
      <w:rFonts w:ascii="Courier New" w:hAnsi="Courier New" w:cs="Courier New"/>
      <w:noProof w:val="0"/>
      <w:lang w:val="fr-BE"/>
    </w:rPr>
  </w:style>
  <w:style w:type="character" w:styleId="HTMLTypewriter">
    <w:name w:val="HTML Typewriter"/>
    <w:uiPriority w:val="99"/>
    <w:semiHidden/>
    <w:unhideWhenUsed/>
    <w:rsid w:val="00F55363"/>
    <w:rPr>
      <w:rFonts w:ascii="Courier New" w:hAnsi="Courier New" w:cs="Courier New"/>
      <w:noProof w:val="0"/>
      <w:sz w:val="20"/>
      <w:szCs w:val="20"/>
      <w:lang w:val="fr-BE"/>
    </w:rPr>
  </w:style>
  <w:style w:type="character" w:styleId="HTMLVariable">
    <w:name w:val="HTML Variable"/>
    <w:uiPriority w:val="99"/>
    <w:semiHidden/>
    <w:unhideWhenUsed/>
    <w:rsid w:val="00F55363"/>
    <w:rPr>
      <w:i/>
      <w:iCs/>
      <w:noProof w:val="0"/>
      <w:lang w:val="fr-BE"/>
    </w:rPr>
  </w:style>
  <w:style w:type="character" w:styleId="Hyperlink">
    <w:name w:val="Hyperlink"/>
    <w:uiPriority w:val="99"/>
    <w:unhideWhenUsed/>
    <w:rsid w:val="00F55363"/>
    <w:rPr>
      <w:rFonts w:ascii="Arial" w:hAnsi="Arial"/>
      <w:noProof w:val="0"/>
      <w:color w:val="FF0000"/>
      <w:sz w:val="20"/>
      <w:u w:val="none"/>
      <w:lang w:val="fr-BE"/>
    </w:rPr>
  </w:style>
  <w:style w:type="paragraph" w:styleId="Index1">
    <w:name w:val="index 1"/>
    <w:basedOn w:val="Normal"/>
    <w:next w:val="Normal"/>
    <w:autoRedefine/>
    <w:uiPriority w:val="99"/>
    <w:semiHidden/>
    <w:unhideWhenUsed/>
    <w:rsid w:val="00F55363"/>
    <w:pPr>
      <w:ind w:left="220" w:hanging="220"/>
    </w:pPr>
  </w:style>
  <w:style w:type="paragraph" w:styleId="Index2">
    <w:name w:val="index 2"/>
    <w:basedOn w:val="Normal"/>
    <w:next w:val="Normal"/>
    <w:autoRedefine/>
    <w:uiPriority w:val="99"/>
    <w:semiHidden/>
    <w:unhideWhenUsed/>
    <w:rsid w:val="00F55363"/>
    <w:pPr>
      <w:ind w:left="440" w:hanging="220"/>
    </w:pPr>
  </w:style>
  <w:style w:type="paragraph" w:styleId="Index3">
    <w:name w:val="index 3"/>
    <w:basedOn w:val="Normal"/>
    <w:next w:val="Normal"/>
    <w:autoRedefine/>
    <w:uiPriority w:val="99"/>
    <w:semiHidden/>
    <w:unhideWhenUsed/>
    <w:rsid w:val="00F55363"/>
    <w:pPr>
      <w:ind w:left="660" w:hanging="220"/>
    </w:pPr>
  </w:style>
  <w:style w:type="paragraph" w:styleId="Index4">
    <w:name w:val="index 4"/>
    <w:basedOn w:val="Normal"/>
    <w:next w:val="Normal"/>
    <w:autoRedefine/>
    <w:uiPriority w:val="99"/>
    <w:semiHidden/>
    <w:unhideWhenUsed/>
    <w:rsid w:val="00F55363"/>
    <w:pPr>
      <w:ind w:left="880" w:hanging="220"/>
    </w:pPr>
  </w:style>
  <w:style w:type="paragraph" w:styleId="Index5">
    <w:name w:val="index 5"/>
    <w:basedOn w:val="Normal"/>
    <w:next w:val="Normal"/>
    <w:autoRedefine/>
    <w:uiPriority w:val="99"/>
    <w:semiHidden/>
    <w:unhideWhenUsed/>
    <w:rsid w:val="00F55363"/>
    <w:pPr>
      <w:ind w:left="1100" w:hanging="220"/>
    </w:pPr>
  </w:style>
  <w:style w:type="paragraph" w:styleId="Index6">
    <w:name w:val="index 6"/>
    <w:basedOn w:val="Normal"/>
    <w:next w:val="Normal"/>
    <w:autoRedefine/>
    <w:uiPriority w:val="99"/>
    <w:semiHidden/>
    <w:unhideWhenUsed/>
    <w:rsid w:val="00F55363"/>
    <w:pPr>
      <w:ind w:left="1320" w:hanging="220"/>
    </w:pPr>
  </w:style>
  <w:style w:type="paragraph" w:styleId="Index7">
    <w:name w:val="index 7"/>
    <w:basedOn w:val="Normal"/>
    <w:next w:val="Normal"/>
    <w:autoRedefine/>
    <w:uiPriority w:val="99"/>
    <w:semiHidden/>
    <w:unhideWhenUsed/>
    <w:rsid w:val="00F55363"/>
    <w:pPr>
      <w:ind w:left="1540" w:hanging="220"/>
    </w:pPr>
  </w:style>
  <w:style w:type="paragraph" w:styleId="Index8">
    <w:name w:val="index 8"/>
    <w:basedOn w:val="Normal"/>
    <w:next w:val="Normal"/>
    <w:autoRedefine/>
    <w:uiPriority w:val="99"/>
    <w:semiHidden/>
    <w:unhideWhenUsed/>
    <w:rsid w:val="00F55363"/>
    <w:pPr>
      <w:ind w:left="1760" w:hanging="220"/>
    </w:pPr>
  </w:style>
  <w:style w:type="paragraph" w:styleId="Index9">
    <w:name w:val="index 9"/>
    <w:basedOn w:val="Normal"/>
    <w:next w:val="Normal"/>
    <w:autoRedefine/>
    <w:uiPriority w:val="99"/>
    <w:semiHidden/>
    <w:unhideWhenUsed/>
    <w:rsid w:val="00F55363"/>
    <w:pPr>
      <w:ind w:left="1980" w:hanging="220"/>
    </w:pPr>
  </w:style>
  <w:style w:type="paragraph" w:styleId="IndexHeading">
    <w:name w:val="index heading"/>
    <w:basedOn w:val="Normal"/>
    <w:next w:val="Index1"/>
    <w:uiPriority w:val="99"/>
    <w:semiHidden/>
    <w:unhideWhenUsed/>
    <w:rsid w:val="00F55363"/>
    <w:rPr>
      <w:rFonts w:ascii="Cambria" w:eastAsia="Times New Roman" w:hAnsi="Cambria"/>
      <w:b/>
      <w:bCs/>
    </w:rPr>
  </w:style>
  <w:style w:type="character" w:styleId="IntenseEmphasis">
    <w:name w:val="Intense Emphasis"/>
    <w:uiPriority w:val="21"/>
    <w:qFormat/>
    <w:rsid w:val="00F55363"/>
    <w:rPr>
      <w:b/>
      <w:bCs/>
      <w:i/>
      <w:iCs/>
      <w:noProof w:val="0"/>
      <w:color w:val="4F81BD"/>
      <w:lang w:val="fr-BE"/>
    </w:rPr>
  </w:style>
  <w:style w:type="paragraph" w:styleId="IntenseQuote">
    <w:name w:val="Intense Quote"/>
    <w:basedOn w:val="Normal"/>
    <w:next w:val="Normal"/>
    <w:link w:val="IntenseQuoteChar"/>
    <w:uiPriority w:val="30"/>
    <w:qFormat/>
    <w:rsid w:val="00F5536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55363"/>
    <w:rPr>
      <w:rFonts w:ascii="Arial" w:eastAsia="Calibri" w:hAnsi="Arial" w:cs="Times New Roman"/>
      <w:b/>
      <w:bCs/>
      <w:i/>
      <w:iCs/>
      <w:color w:val="4F81BD"/>
      <w:sz w:val="20"/>
      <w:lang w:val="fr-BE"/>
    </w:rPr>
  </w:style>
  <w:style w:type="character" w:styleId="IntenseReference">
    <w:name w:val="Intense Reference"/>
    <w:uiPriority w:val="32"/>
    <w:qFormat/>
    <w:rsid w:val="00F55363"/>
    <w:rPr>
      <w:b/>
      <w:bCs/>
      <w:smallCaps/>
      <w:noProof w:val="0"/>
      <w:color w:val="C0504D"/>
      <w:spacing w:val="5"/>
      <w:u w:val="single"/>
      <w:lang w:val="fr-BE"/>
    </w:rPr>
  </w:style>
  <w:style w:type="table" w:customStyle="1" w:styleId="LightGrid1">
    <w:name w:val="Light Grid1"/>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55363"/>
    <w:pPr>
      <w:widowControl/>
    </w:pPr>
    <w:rPr>
      <w:rFonts w:ascii="Garamond" w:eastAsia="Calibri" w:hAnsi="Garamond" w:cs="Times New Roman"/>
      <w:color w:val="365F91"/>
      <w:sz w:val="20"/>
      <w:szCs w:val="20"/>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55363"/>
    <w:pPr>
      <w:widowControl/>
    </w:pPr>
    <w:rPr>
      <w:rFonts w:ascii="Garamond" w:eastAsia="Calibri" w:hAnsi="Garamond" w:cs="Times New Roman"/>
      <w:color w:val="943634"/>
      <w:sz w:val="20"/>
      <w:szCs w:val="20"/>
      <w:lang w:val="fr-BE" w:eastAsia="fr-B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55363"/>
    <w:pPr>
      <w:widowControl/>
    </w:pPr>
    <w:rPr>
      <w:rFonts w:ascii="Garamond" w:eastAsia="Calibri" w:hAnsi="Garamond" w:cs="Times New Roman"/>
      <w:color w:val="76923C"/>
      <w:sz w:val="20"/>
      <w:szCs w:val="20"/>
      <w:lang w:val="fr-BE" w:eastAsia="fr-B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55363"/>
    <w:pPr>
      <w:widowControl/>
    </w:pPr>
    <w:rPr>
      <w:rFonts w:ascii="Garamond" w:eastAsia="Calibri" w:hAnsi="Garamond" w:cs="Times New Roman"/>
      <w:color w:val="5F497A"/>
      <w:sz w:val="20"/>
      <w:szCs w:val="20"/>
      <w:lang w:val="fr-BE" w:eastAsia="fr-B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55363"/>
    <w:pPr>
      <w:widowControl/>
    </w:pPr>
    <w:rPr>
      <w:rFonts w:ascii="Garamond" w:eastAsia="Calibri" w:hAnsi="Garamond" w:cs="Times New Roman"/>
      <w:color w:val="31849B"/>
      <w:sz w:val="20"/>
      <w:szCs w:val="20"/>
      <w:lang w:val="fr-BE"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55363"/>
    <w:pPr>
      <w:widowControl/>
    </w:pPr>
    <w:rPr>
      <w:rFonts w:ascii="Garamond" w:eastAsia="Calibri" w:hAnsi="Garamond" w:cs="Times New Roman"/>
      <w:color w:val="E36C0A"/>
      <w:sz w:val="20"/>
      <w:szCs w:val="20"/>
      <w:lang w:val="fr-BE" w:eastAsia="fr-B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F55363"/>
    <w:rPr>
      <w:noProof w:val="0"/>
      <w:lang w:val="fr-BE"/>
    </w:rPr>
  </w:style>
  <w:style w:type="paragraph" w:styleId="List">
    <w:name w:val="List"/>
    <w:basedOn w:val="Normal"/>
    <w:uiPriority w:val="99"/>
    <w:semiHidden/>
    <w:unhideWhenUsed/>
    <w:rsid w:val="00F55363"/>
    <w:pPr>
      <w:ind w:left="283" w:hanging="283"/>
      <w:contextualSpacing/>
    </w:pPr>
  </w:style>
  <w:style w:type="paragraph" w:styleId="List2">
    <w:name w:val="List 2"/>
    <w:basedOn w:val="Normal"/>
    <w:uiPriority w:val="99"/>
    <w:semiHidden/>
    <w:unhideWhenUsed/>
    <w:rsid w:val="00F55363"/>
    <w:pPr>
      <w:ind w:left="566" w:hanging="283"/>
      <w:contextualSpacing/>
    </w:pPr>
  </w:style>
  <w:style w:type="paragraph" w:styleId="List3">
    <w:name w:val="List 3"/>
    <w:basedOn w:val="Normal"/>
    <w:uiPriority w:val="99"/>
    <w:semiHidden/>
    <w:unhideWhenUsed/>
    <w:rsid w:val="00F55363"/>
    <w:pPr>
      <w:ind w:left="849" w:hanging="283"/>
      <w:contextualSpacing/>
    </w:pPr>
  </w:style>
  <w:style w:type="paragraph" w:styleId="List4">
    <w:name w:val="List 4"/>
    <w:basedOn w:val="Normal"/>
    <w:uiPriority w:val="99"/>
    <w:semiHidden/>
    <w:unhideWhenUsed/>
    <w:rsid w:val="00F55363"/>
    <w:pPr>
      <w:ind w:left="1132" w:hanging="283"/>
      <w:contextualSpacing/>
    </w:pPr>
  </w:style>
  <w:style w:type="paragraph" w:styleId="List5">
    <w:name w:val="List 5"/>
    <w:basedOn w:val="Normal"/>
    <w:uiPriority w:val="99"/>
    <w:semiHidden/>
    <w:unhideWhenUsed/>
    <w:rsid w:val="00F55363"/>
    <w:pPr>
      <w:ind w:left="1415" w:hanging="283"/>
      <w:contextualSpacing/>
    </w:pPr>
  </w:style>
  <w:style w:type="paragraph" w:styleId="ListBullet">
    <w:name w:val="List Bullet"/>
    <w:basedOn w:val="Normal"/>
    <w:uiPriority w:val="99"/>
    <w:semiHidden/>
    <w:unhideWhenUsed/>
    <w:rsid w:val="00F55363"/>
    <w:pPr>
      <w:numPr>
        <w:numId w:val="6"/>
      </w:numPr>
      <w:contextualSpacing/>
    </w:pPr>
  </w:style>
  <w:style w:type="paragraph" w:styleId="ListBullet2">
    <w:name w:val="List Bullet 2"/>
    <w:basedOn w:val="Normal"/>
    <w:uiPriority w:val="99"/>
    <w:semiHidden/>
    <w:unhideWhenUsed/>
    <w:rsid w:val="00F55363"/>
    <w:pPr>
      <w:numPr>
        <w:numId w:val="7"/>
      </w:numPr>
      <w:contextualSpacing/>
    </w:pPr>
  </w:style>
  <w:style w:type="paragraph" w:styleId="ListBullet3">
    <w:name w:val="List Bullet 3"/>
    <w:basedOn w:val="Normal"/>
    <w:uiPriority w:val="99"/>
    <w:semiHidden/>
    <w:unhideWhenUsed/>
    <w:rsid w:val="00F55363"/>
    <w:pPr>
      <w:numPr>
        <w:numId w:val="8"/>
      </w:numPr>
      <w:contextualSpacing/>
    </w:pPr>
  </w:style>
  <w:style w:type="paragraph" w:styleId="ListBullet4">
    <w:name w:val="List Bullet 4"/>
    <w:basedOn w:val="Normal"/>
    <w:uiPriority w:val="99"/>
    <w:semiHidden/>
    <w:unhideWhenUsed/>
    <w:rsid w:val="00F55363"/>
    <w:pPr>
      <w:numPr>
        <w:numId w:val="9"/>
      </w:numPr>
      <w:contextualSpacing/>
    </w:pPr>
  </w:style>
  <w:style w:type="paragraph" w:styleId="ListBullet5">
    <w:name w:val="List Bullet 5"/>
    <w:basedOn w:val="Normal"/>
    <w:uiPriority w:val="99"/>
    <w:semiHidden/>
    <w:unhideWhenUsed/>
    <w:rsid w:val="00F55363"/>
    <w:pPr>
      <w:numPr>
        <w:numId w:val="10"/>
      </w:numPr>
      <w:contextualSpacing/>
    </w:pPr>
  </w:style>
  <w:style w:type="paragraph" w:styleId="ListContinue">
    <w:name w:val="List Continue"/>
    <w:basedOn w:val="Normal"/>
    <w:uiPriority w:val="99"/>
    <w:semiHidden/>
    <w:unhideWhenUsed/>
    <w:rsid w:val="00F55363"/>
    <w:pPr>
      <w:spacing w:after="120"/>
      <w:ind w:left="283"/>
      <w:contextualSpacing/>
    </w:pPr>
  </w:style>
  <w:style w:type="paragraph" w:styleId="ListContinue2">
    <w:name w:val="List Continue 2"/>
    <w:basedOn w:val="Normal"/>
    <w:uiPriority w:val="99"/>
    <w:semiHidden/>
    <w:unhideWhenUsed/>
    <w:rsid w:val="00F55363"/>
    <w:pPr>
      <w:spacing w:after="120"/>
      <w:ind w:left="566"/>
      <w:contextualSpacing/>
    </w:pPr>
  </w:style>
  <w:style w:type="paragraph" w:styleId="ListContinue3">
    <w:name w:val="List Continue 3"/>
    <w:basedOn w:val="Normal"/>
    <w:uiPriority w:val="99"/>
    <w:semiHidden/>
    <w:unhideWhenUsed/>
    <w:rsid w:val="00F55363"/>
    <w:pPr>
      <w:spacing w:after="120"/>
      <w:ind w:left="849"/>
      <w:contextualSpacing/>
    </w:pPr>
  </w:style>
  <w:style w:type="paragraph" w:styleId="ListContinue4">
    <w:name w:val="List Continue 4"/>
    <w:basedOn w:val="Normal"/>
    <w:uiPriority w:val="99"/>
    <w:semiHidden/>
    <w:unhideWhenUsed/>
    <w:rsid w:val="00F55363"/>
    <w:pPr>
      <w:spacing w:after="120"/>
      <w:ind w:left="1132"/>
      <w:contextualSpacing/>
    </w:pPr>
  </w:style>
  <w:style w:type="paragraph" w:styleId="ListContinue5">
    <w:name w:val="List Continue 5"/>
    <w:basedOn w:val="Normal"/>
    <w:uiPriority w:val="99"/>
    <w:semiHidden/>
    <w:unhideWhenUsed/>
    <w:rsid w:val="00F55363"/>
    <w:pPr>
      <w:spacing w:after="120"/>
      <w:ind w:left="1415"/>
      <w:contextualSpacing/>
    </w:pPr>
  </w:style>
  <w:style w:type="paragraph" w:styleId="ListNumber">
    <w:name w:val="List Number"/>
    <w:basedOn w:val="Normal"/>
    <w:uiPriority w:val="99"/>
    <w:semiHidden/>
    <w:unhideWhenUsed/>
    <w:rsid w:val="00F55363"/>
    <w:pPr>
      <w:numPr>
        <w:numId w:val="11"/>
      </w:numPr>
      <w:contextualSpacing/>
    </w:pPr>
  </w:style>
  <w:style w:type="paragraph" w:styleId="ListNumber2">
    <w:name w:val="List Number 2"/>
    <w:basedOn w:val="Normal"/>
    <w:uiPriority w:val="99"/>
    <w:semiHidden/>
    <w:unhideWhenUsed/>
    <w:rsid w:val="00F55363"/>
    <w:pPr>
      <w:numPr>
        <w:numId w:val="12"/>
      </w:numPr>
      <w:contextualSpacing/>
    </w:pPr>
  </w:style>
  <w:style w:type="paragraph" w:styleId="ListNumber3">
    <w:name w:val="List Number 3"/>
    <w:basedOn w:val="Normal"/>
    <w:uiPriority w:val="99"/>
    <w:semiHidden/>
    <w:unhideWhenUsed/>
    <w:rsid w:val="00F55363"/>
    <w:pPr>
      <w:numPr>
        <w:numId w:val="13"/>
      </w:numPr>
      <w:contextualSpacing/>
    </w:pPr>
  </w:style>
  <w:style w:type="paragraph" w:styleId="ListNumber4">
    <w:name w:val="List Number 4"/>
    <w:basedOn w:val="Normal"/>
    <w:uiPriority w:val="99"/>
    <w:semiHidden/>
    <w:unhideWhenUsed/>
    <w:rsid w:val="00F55363"/>
    <w:pPr>
      <w:numPr>
        <w:numId w:val="14"/>
      </w:numPr>
      <w:contextualSpacing/>
    </w:pPr>
  </w:style>
  <w:style w:type="paragraph" w:styleId="ListNumber5">
    <w:name w:val="List Number 5"/>
    <w:basedOn w:val="Normal"/>
    <w:uiPriority w:val="99"/>
    <w:semiHidden/>
    <w:unhideWhenUsed/>
    <w:rsid w:val="00F55363"/>
    <w:pPr>
      <w:numPr>
        <w:numId w:val="15"/>
      </w:numPr>
      <w:contextualSpacing/>
    </w:pPr>
  </w:style>
  <w:style w:type="paragraph" w:styleId="MacroText">
    <w:name w:val="macro"/>
    <w:link w:val="MacroTextChar"/>
    <w:uiPriority w:val="99"/>
    <w:semiHidden/>
    <w:unhideWhenUsed/>
    <w:rsid w:val="00F55363"/>
    <w:pPr>
      <w:widowControl/>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eastAsia="Calibri" w:hAnsi="Courier New" w:cs="Courier New"/>
      <w:sz w:val="20"/>
      <w:szCs w:val="20"/>
      <w:lang w:val="fr-BE"/>
    </w:rPr>
  </w:style>
  <w:style w:type="character" w:customStyle="1" w:styleId="MacroTextChar">
    <w:name w:val="Macro Text Char"/>
    <w:link w:val="MacroText"/>
    <w:uiPriority w:val="99"/>
    <w:semiHidden/>
    <w:rsid w:val="00F55363"/>
    <w:rPr>
      <w:rFonts w:ascii="Courier New" w:eastAsia="Calibri" w:hAnsi="Courier New" w:cs="Courier New"/>
      <w:sz w:val="20"/>
      <w:szCs w:val="20"/>
      <w:lang w:val="fr-BE"/>
    </w:rPr>
  </w:style>
  <w:style w:type="table" w:customStyle="1" w:styleId="MediumGrid11">
    <w:name w:val="Medium Grid 11"/>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5536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F55363"/>
    <w:rPr>
      <w:rFonts w:ascii="Cambria" w:eastAsia="Times New Roman" w:hAnsi="Cambria" w:cs="Times New Roman"/>
      <w:sz w:val="24"/>
      <w:szCs w:val="24"/>
      <w:shd w:val="pct20" w:color="auto" w:fill="auto"/>
      <w:lang w:val="fr-BE"/>
    </w:rPr>
  </w:style>
  <w:style w:type="paragraph" w:styleId="NoSpacing">
    <w:name w:val="No Spacing"/>
    <w:uiPriority w:val="1"/>
    <w:qFormat/>
    <w:rsid w:val="00F55363"/>
    <w:pPr>
      <w:widowControl/>
    </w:pPr>
    <w:rPr>
      <w:rFonts w:ascii="Arial" w:eastAsia="Calibri" w:hAnsi="Arial" w:cs="Arial"/>
      <w:lang w:val="fr-BE"/>
    </w:rPr>
  </w:style>
  <w:style w:type="paragraph" w:styleId="NormalWeb">
    <w:name w:val="Normal (Web)"/>
    <w:basedOn w:val="Normal"/>
    <w:uiPriority w:val="99"/>
    <w:semiHidden/>
    <w:unhideWhenUsed/>
    <w:rsid w:val="00F55363"/>
    <w:rPr>
      <w:rFonts w:ascii="Times New Roman" w:hAnsi="Times New Roman"/>
      <w:sz w:val="24"/>
      <w:szCs w:val="24"/>
    </w:rPr>
  </w:style>
  <w:style w:type="paragraph" w:styleId="NormalIndent">
    <w:name w:val="Normal Indent"/>
    <w:basedOn w:val="Normal"/>
    <w:uiPriority w:val="99"/>
    <w:semiHidden/>
    <w:unhideWhenUsed/>
    <w:rsid w:val="00F55363"/>
    <w:pPr>
      <w:ind w:left="708"/>
    </w:pPr>
  </w:style>
  <w:style w:type="paragraph" w:styleId="NoteHeading">
    <w:name w:val="Note Heading"/>
    <w:basedOn w:val="Normal"/>
    <w:next w:val="Normal"/>
    <w:link w:val="NoteHeadingChar"/>
    <w:uiPriority w:val="99"/>
    <w:semiHidden/>
    <w:unhideWhenUsed/>
    <w:rsid w:val="00F55363"/>
  </w:style>
  <w:style w:type="character" w:customStyle="1" w:styleId="NoteHeadingChar">
    <w:name w:val="Note Heading Char"/>
    <w:link w:val="NoteHeading"/>
    <w:uiPriority w:val="99"/>
    <w:semiHidden/>
    <w:rsid w:val="00F55363"/>
    <w:rPr>
      <w:rFonts w:ascii="Arial" w:eastAsia="Calibri" w:hAnsi="Arial" w:cs="Times New Roman"/>
      <w:sz w:val="20"/>
      <w:lang w:val="fr-BE"/>
    </w:rPr>
  </w:style>
  <w:style w:type="character" w:styleId="PageNumber">
    <w:name w:val="page number"/>
    <w:basedOn w:val="DefaultParagraphFont"/>
    <w:uiPriority w:val="99"/>
    <w:semiHidden/>
    <w:unhideWhenUsed/>
    <w:rsid w:val="00F55363"/>
    <w:rPr>
      <w:noProof w:val="0"/>
      <w:lang w:val="fr-BE"/>
    </w:rPr>
  </w:style>
  <w:style w:type="character" w:styleId="PlaceholderText">
    <w:name w:val="Placeholder Text"/>
    <w:uiPriority w:val="99"/>
    <w:semiHidden/>
    <w:rsid w:val="00F55363"/>
    <w:rPr>
      <w:noProof w:val="0"/>
      <w:color w:val="808080"/>
      <w:lang w:val="fr-BE"/>
    </w:rPr>
  </w:style>
  <w:style w:type="paragraph" w:styleId="PlainText">
    <w:name w:val="Plain Text"/>
    <w:basedOn w:val="Normal"/>
    <w:link w:val="PlainTextChar"/>
    <w:uiPriority w:val="99"/>
    <w:semiHidden/>
    <w:unhideWhenUsed/>
    <w:rsid w:val="00F55363"/>
    <w:rPr>
      <w:rFonts w:ascii="Courier New" w:hAnsi="Courier New"/>
      <w:szCs w:val="20"/>
    </w:rPr>
  </w:style>
  <w:style w:type="character" w:customStyle="1" w:styleId="PlainTextChar">
    <w:name w:val="Plain Text Char"/>
    <w:link w:val="PlainText"/>
    <w:uiPriority w:val="99"/>
    <w:semiHidden/>
    <w:rsid w:val="00F55363"/>
    <w:rPr>
      <w:rFonts w:ascii="Courier New" w:eastAsia="Calibri" w:hAnsi="Courier New" w:cs="Times New Roman"/>
      <w:sz w:val="20"/>
      <w:szCs w:val="20"/>
      <w:lang w:val="fr-BE"/>
    </w:rPr>
  </w:style>
  <w:style w:type="paragraph" w:styleId="Quote">
    <w:name w:val="Quote"/>
    <w:basedOn w:val="Normal"/>
    <w:next w:val="Normal"/>
    <w:link w:val="QuoteChar"/>
    <w:uiPriority w:val="29"/>
    <w:qFormat/>
    <w:rsid w:val="00F55363"/>
    <w:rPr>
      <w:i/>
      <w:iCs/>
      <w:color w:val="000000"/>
    </w:rPr>
  </w:style>
  <w:style w:type="character" w:customStyle="1" w:styleId="QuoteChar">
    <w:name w:val="Quote Char"/>
    <w:link w:val="Quote"/>
    <w:uiPriority w:val="29"/>
    <w:rsid w:val="00F55363"/>
    <w:rPr>
      <w:rFonts w:ascii="Arial" w:eastAsia="Calibri" w:hAnsi="Arial" w:cs="Times New Roman"/>
      <w:i/>
      <w:iCs/>
      <w:color w:val="000000"/>
      <w:sz w:val="20"/>
      <w:lang w:val="fr-BE"/>
    </w:rPr>
  </w:style>
  <w:style w:type="paragraph" w:styleId="Salutation">
    <w:name w:val="Salutation"/>
    <w:basedOn w:val="Normal"/>
    <w:next w:val="Normal"/>
    <w:link w:val="SalutationChar"/>
    <w:uiPriority w:val="99"/>
    <w:semiHidden/>
    <w:unhideWhenUsed/>
    <w:rsid w:val="00F55363"/>
  </w:style>
  <w:style w:type="character" w:customStyle="1" w:styleId="SalutationChar">
    <w:name w:val="Salutation Char"/>
    <w:link w:val="Salutation"/>
    <w:uiPriority w:val="99"/>
    <w:semiHidden/>
    <w:rsid w:val="00F55363"/>
    <w:rPr>
      <w:rFonts w:ascii="Arial" w:eastAsia="Calibri" w:hAnsi="Arial" w:cs="Times New Roman"/>
      <w:sz w:val="20"/>
      <w:lang w:val="fr-BE"/>
    </w:rPr>
  </w:style>
  <w:style w:type="paragraph" w:styleId="Signature">
    <w:name w:val="Signature"/>
    <w:basedOn w:val="Normal"/>
    <w:link w:val="SignatureChar"/>
    <w:uiPriority w:val="99"/>
    <w:semiHidden/>
    <w:unhideWhenUsed/>
    <w:rsid w:val="00F55363"/>
    <w:pPr>
      <w:ind w:left="4252"/>
    </w:pPr>
  </w:style>
  <w:style w:type="character" w:customStyle="1" w:styleId="SignatureChar">
    <w:name w:val="Signature Char"/>
    <w:link w:val="Signature"/>
    <w:uiPriority w:val="99"/>
    <w:semiHidden/>
    <w:rsid w:val="00F55363"/>
    <w:rPr>
      <w:rFonts w:ascii="Arial" w:eastAsia="Calibri" w:hAnsi="Arial" w:cs="Times New Roman"/>
      <w:sz w:val="20"/>
      <w:lang w:val="fr-BE"/>
    </w:rPr>
  </w:style>
  <w:style w:type="character" w:styleId="Strong">
    <w:name w:val="Strong"/>
    <w:uiPriority w:val="22"/>
    <w:qFormat/>
    <w:rsid w:val="00F55363"/>
    <w:rPr>
      <w:b/>
      <w:bCs/>
      <w:noProof w:val="0"/>
      <w:lang w:val="fr-BE"/>
    </w:rPr>
  </w:style>
  <w:style w:type="paragraph" w:styleId="Subtitle">
    <w:name w:val="Subtitle"/>
    <w:basedOn w:val="Normal"/>
    <w:next w:val="Normal"/>
    <w:link w:val="SubtitleChar"/>
    <w:uiPriority w:val="11"/>
    <w:qFormat/>
    <w:rsid w:val="00F55363"/>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F55363"/>
    <w:rPr>
      <w:rFonts w:ascii="Cambria" w:eastAsia="Times New Roman" w:hAnsi="Cambria" w:cs="Times New Roman"/>
      <w:sz w:val="24"/>
      <w:szCs w:val="24"/>
      <w:lang w:val="fr-BE"/>
    </w:rPr>
  </w:style>
  <w:style w:type="character" w:styleId="SubtleEmphasis">
    <w:name w:val="Subtle Emphasis"/>
    <w:uiPriority w:val="19"/>
    <w:qFormat/>
    <w:rsid w:val="00F55363"/>
    <w:rPr>
      <w:i/>
      <w:iCs/>
      <w:noProof w:val="0"/>
      <w:color w:val="808080"/>
      <w:lang w:val="fr-BE"/>
    </w:rPr>
  </w:style>
  <w:style w:type="character" w:styleId="SubtleReference">
    <w:name w:val="Subtle Reference"/>
    <w:uiPriority w:val="31"/>
    <w:qFormat/>
    <w:rsid w:val="00F55363"/>
    <w:rPr>
      <w:smallCaps/>
      <w:noProof w:val="0"/>
      <w:color w:val="C0504D"/>
      <w:u w:val="single"/>
      <w:lang w:val="fr-BE"/>
    </w:rPr>
  </w:style>
  <w:style w:type="table" w:styleId="Table3Deffects1">
    <w:name w:val="Table 3D effects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5363"/>
    <w:pPr>
      <w:widowControl/>
      <w:spacing w:line="280" w:lineRule="atLeast"/>
    </w:pPr>
    <w:rPr>
      <w:rFonts w:ascii="Garamond" w:eastAsia="Calibri" w:hAnsi="Garamond" w:cs="Times New Roman"/>
      <w:color w:val="000080"/>
      <w:sz w:val="20"/>
      <w:szCs w:val="20"/>
      <w:lang w:val="fr-BE" w:eastAsia="fr-B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5363"/>
    <w:pPr>
      <w:widowControl/>
      <w:spacing w:line="280" w:lineRule="atLeast"/>
    </w:pPr>
    <w:rPr>
      <w:rFonts w:ascii="Garamond" w:eastAsia="Calibri" w:hAnsi="Garamond" w:cs="Times New Roman"/>
      <w:color w:val="FFFFFF"/>
      <w:sz w:val="20"/>
      <w:szCs w:val="20"/>
      <w:lang w:val="fr-BE" w:eastAsia="fr-B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55363"/>
    <w:pPr>
      <w:widowControl/>
    </w:pPr>
    <w:rPr>
      <w:rFonts w:ascii="Garamond" w:eastAsia="Calibri" w:hAnsi="Garamond"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55363"/>
    <w:pPr>
      <w:ind w:left="220" w:hanging="220"/>
    </w:pPr>
  </w:style>
  <w:style w:type="paragraph" w:styleId="TableofFigures">
    <w:name w:val="table of figures"/>
    <w:basedOn w:val="Normal"/>
    <w:next w:val="Normal"/>
    <w:uiPriority w:val="99"/>
    <w:semiHidden/>
    <w:unhideWhenUsed/>
    <w:rsid w:val="00F55363"/>
  </w:style>
  <w:style w:type="table" w:styleId="TableProfessional">
    <w:name w:val="Table Professional"/>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5536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55363"/>
    <w:rPr>
      <w:rFonts w:ascii="Cambria" w:eastAsia="Times New Roman" w:hAnsi="Cambria" w:cs="Times New Roman"/>
      <w:b/>
      <w:bCs/>
      <w:kern w:val="28"/>
      <w:sz w:val="32"/>
      <w:szCs w:val="32"/>
      <w:lang w:val="fr-BE"/>
    </w:rPr>
  </w:style>
  <w:style w:type="paragraph" w:styleId="TOAHeading">
    <w:name w:val="toa heading"/>
    <w:basedOn w:val="Normal"/>
    <w:next w:val="Normal"/>
    <w:uiPriority w:val="99"/>
    <w:semiHidden/>
    <w:unhideWhenUsed/>
    <w:rsid w:val="00F55363"/>
    <w:pPr>
      <w:spacing w:before="120"/>
    </w:pPr>
    <w:rPr>
      <w:rFonts w:ascii="Cambria" w:eastAsia="Times New Roman" w:hAnsi="Cambria"/>
      <w:b/>
      <w:bCs/>
      <w:sz w:val="24"/>
      <w:szCs w:val="24"/>
    </w:rPr>
  </w:style>
  <w:style w:type="paragraph" w:styleId="TOC4">
    <w:name w:val="toc 4"/>
    <w:basedOn w:val="Normal"/>
    <w:next w:val="Normal"/>
    <w:uiPriority w:val="39"/>
    <w:unhideWhenUsed/>
    <w:rsid w:val="00F55363"/>
    <w:pPr>
      <w:ind w:left="737" w:hanging="737"/>
    </w:pPr>
  </w:style>
  <w:style w:type="paragraph" w:styleId="TOC5">
    <w:name w:val="toc 5"/>
    <w:basedOn w:val="Normal"/>
    <w:next w:val="Normal"/>
    <w:uiPriority w:val="39"/>
    <w:unhideWhenUsed/>
    <w:rsid w:val="00F55363"/>
    <w:pPr>
      <w:ind w:left="737" w:hanging="737"/>
    </w:pPr>
  </w:style>
  <w:style w:type="paragraph" w:styleId="TOC6">
    <w:name w:val="toc 6"/>
    <w:basedOn w:val="Normal"/>
    <w:next w:val="Normal"/>
    <w:autoRedefine/>
    <w:uiPriority w:val="39"/>
    <w:semiHidden/>
    <w:unhideWhenUsed/>
    <w:rsid w:val="00F55363"/>
    <w:pPr>
      <w:ind w:left="1100"/>
    </w:pPr>
  </w:style>
  <w:style w:type="paragraph" w:styleId="TOC7">
    <w:name w:val="toc 7"/>
    <w:basedOn w:val="Normal"/>
    <w:next w:val="Normal"/>
    <w:autoRedefine/>
    <w:uiPriority w:val="39"/>
    <w:semiHidden/>
    <w:unhideWhenUsed/>
    <w:rsid w:val="00F55363"/>
    <w:pPr>
      <w:ind w:left="1320"/>
    </w:pPr>
  </w:style>
  <w:style w:type="paragraph" w:styleId="TOC8">
    <w:name w:val="toc 8"/>
    <w:basedOn w:val="Normal"/>
    <w:next w:val="Normal"/>
    <w:autoRedefine/>
    <w:uiPriority w:val="39"/>
    <w:semiHidden/>
    <w:unhideWhenUsed/>
    <w:rsid w:val="00F55363"/>
    <w:pPr>
      <w:ind w:left="1540"/>
    </w:pPr>
  </w:style>
  <w:style w:type="paragraph" w:styleId="TOC9">
    <w:name w:val="toc 9"/>
    <w:basedOn w:val="Normal"/>
    <w:next w:val="Normal"/>
    <w:autoRedefine/>
    <w:uiPriority w:val="39"/>
    <w:semiHidden/>
    <w:unhideWhenUsed/>
    <w:rsid w:val="00F55363"/>
    <w:pPr>
      <w:ind w:left="1760"/>
    </w:pPr>
  </w:style>
  <w:style w:type="paragraph" w:styleId="TOCHeading">
    <w:name w:val="TOC Heading"/>
    <w:basedOn w:val="Heading1"/>
    <w:next w:val="Normal"/>
    <w:uiPriority w:val="39"/>
    <w:semiHidden/>
    <w:unhideWhenUsed/>
    <w:qFormat/>
    <w:rsid w:val="00F55363"/>
    <w:pPr>
      <w:outlineLvl w:val="9"/>
    </w:pPr>
  </w:style>
  <w:style w:type="table" w:customStyle="1" w:styleId="ColorfulGrid2">
    <w:name w:val="Colorful Grid2"/>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2">
    <w:name w:val="Colorful List2"/>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2">
    <w:name w:val="Colorful Shading2"/>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2">
    <w:name w:val="Dark List2"/>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2">
    <w:name w:val="Light Grid2"/>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2">
    <w:name w:val="Light List2"/>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TableNormal"/>
    <w:uiPriority w:val="60"/>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F55363"/>
    <w:pPr>
      <w:widowControl/>
    </w:pPr>
    <w:rPr>
      <w:rFonts w:ascii="Garamond" w:eastAsia="Calibri" w:hAnsi="Garamond" w:cs="Times New Roman"/>
      <w:color w:val="365F91"/>
      <w:sz w:val="20"/>
      <w:szCs w:val="20"/>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2">
    <w:name w:val="Medium Grid 12"/>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2">
    <w:name w:val="Medium Grid 22"/>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2">
    <w:name w:val="Medium Grid 32"/>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2">
    <w:name w:val="Medium List 22"/>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styleId="111111">
    <w:name w:val="Outline List 2"/>
    <w:basedOn w:val="NoList"/>
    <w:uiPriority w:val="99"/>
    <w:semiHidden/>
    <w:unhideWhenUsed/>
    <w:rsid w:val="00F55363"/>
    <w:pPr>
      <w:numPr>
        <w:numId w:val="16"/>
      </w:numPr>
    </w:pPr>
  </w:style>
  <w:style w:type="numbering" w:styleId="1ai">
    <w:name w:val="Outline List 1"/>
    <w:basedOn w:val="NoList"/>
    <w:uiPriority w:val="99"/>
    <w:semiHidden/>
    <w:unhideWhenUsed/>
    <w:rsid w:val="00F55363"/>
    <w:pPr>
      <w:numPr>
        <w:numId w:val="17"/>
      </w:numPr>
    </w:pPr>
  </w:style>
  <w:style w:type="numbering" w:styleId="ArticleSection">
    <w:name w:val="Outline List 3"/>
    <w:basedOn w:val="NoList"/>
    <w:uiPriority w:val="99"/>
    <w:semiHidden/>
    <w:unhideWhenUsed/>
    <w:rsid w:val="00F55363"/>
    <w:pPr>
      <w:numPr>
        <w:numId w:val="18"/>
      </w:numPr>
    </w:pPr>
  </w:style>
  <w:style w:type="table" w:styleId="ColorfulGrid">
    <w:name w:val="Colorful Grid"/>
    <w:basedOn w:val="TableNormal"/>
    <w:uiPriority w:val="73"/>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55363"/>
    <w:pPr>
      <w:widowControl/>
    </w:pPr>
    <w:rPr>
      <w:rFonts w:ascii="Garamond" w:eastAsia="Calibri" w:hAnsi="Garamond" w:cs="Times New Roman"/>
      <w:color w:val="FFFFFF" w:themeColor="background1"/>
      <w:sz w:val="20"/>
      <w:szCs w:val="20"/>
      <w:lang w:val="fr-BE" w:eastAsia="fr-B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
    <w:name w:val="Light Grid"/>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F55363"/>
    <w:pPr>
      <w:widowControl/>
    </w:pPr>
    <w:rPr>
      <w:rFonts w:ascii="Garamond" w:eastAsia="Calibri" w:hAnsi="Garamond" w:cs="Times New Roman"/>
      <w:color w:val="000000" w:themeColor="text1" w:themeShade="BF"/>
      <w:sz w:val="20"/>
      <w:szCs w:val="20"/>
      <w:lang w:val="fr-BE" w:eastAsia="fr-B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55363"/>
    <w:pPr>
      <w:widowControl/>
    </w:pPr>
    <w:rPr>
      <w:rFonts w:ascii="Garamond" w:eastAsia="Calibri" w:hAnsi="Garamond" w:cs="Times New Roman"/>
      <w:color w:val="365F91" w:themeColor="accent1" w:themeShade="BF"/>
      <w:sz w:val="20"/>
      <w:szCs w:val="20"/>
      <w:lang w:val="fr-BE" w:eastAsia="fr-B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F55363"/>
    <w:pPr>
      <w:widowControl/>
    </w:pPr>
    <w:rPr>
      <w:rFonts w:asciiTheme="majorHAnsi" w:eastAsiaTheme="majorEastAsia" w:hAnsiTheme="majorHAnsi" w:cstheme="majorBidi"/>
      <w:color w:val="000000" w:themeColor="text1"/>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sid w:val="00F55363"/>
    <w:pPr>
      <w:widowControl/>
    </w:pPr>
    <w:rPr>
      <w:rFonts w:asciiTheme="majorHAnsi" w:eastAsiaTheme="majorEastAsia" w:hAnsiTheme="majorHAnsi" w:cstheme="majorBidi"/>
      <w:color w:val="000000" w:themeColor="text1"/>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EFactsC">
    <w:name w:val="CE_Facts_C"/>
    <w:basedOn w:val="Normal"/>
    <w:next w:val="Normal"/>
    <w:qFormat/>
    <w:rsid w:val="00F55363"/>
    <w:pPr>
      <w:numPr>
        <w:numId w:val="19"/>
      </w:numPr>
      <w:jc w:val="both"/>
    </w:pPr>
    <w:rPr>
      <w:rFonts w:eastAsia="Times New Roman"/>
      <w:b/>
      <w:caps/>
      <w:szCs w:val="19"/>
      <w:lang w:eastAsia="nl-NL"/>
    </w:rPr>
  </w:style>
  <w:style w:type="paragraph" w:customStyle="1" w:styleId="CESQUARE">
    <w:name w:val="CE_SQUARE"/>
    <w:basedOn w:val="CENormal"/>
    <w:qFormat/>
    <w:rsid w:val="00F55363"/>
    <w:pPr>
      <w:numPr>
        <w:numId w:val="20"/>
      </w:numPr>
    </w:pPr>
  </w:style>
  <w:style w:type="numbering" w:customStyle="1" w:styleId="CEAlinea1">
    <w:name w:val="CE_Alinea1"/>
    <w:basedOn w:val="NoList"/>
    <w:uiPriority w:val="99"/>
    <w:rsid w:val="00F55363"/>
    <w:pPr>
      <w:numPr>
        <w:numId w:val="21"/>
      </w:numPr>
    </w:pPr>
  </w:style>
  <w:style w:type="paragraph" w:customStyle="1" w:styleId="CEAlinea">
    <w:name w:val="CE_Alinea"/>
    <w:basedOn w:val="ListParagraph"/>
    <w:next w:val="CENormal"/>
    <w:qFormat/>
    <w:rsid w:val="00F5536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AddIns\do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8AC6F-6E3E-43DA-B9D1-01B34BE1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doStyles.dotm</Template>
  <TotalTime>7</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ONTWERP VAN COLLECTIEVE ARBEIDSOVEREENKOMST</vt:lpstr>
    </vt:vector>
  </TitlesOfParts>
  <Company>Hewlett-Packard Company</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ONTWERP VAN COLLECTIEVE ARBEIDSOVEREENKOMST</dc:title>
  <dc:creator>Martine Van Eeckenroode</dc:creator>
  <cp:lastModifiedBy>NAGELS Claudia</cp:lastModifiedBy>
  <cp:revision>3</cp:revision>
  <dcterms:created xsi:type="dcterms:W3CDTF">2019-12-26T10:45:00Z</dcterms:created>
  <dcterms:modified xsi:type="dcterms:W3CDTF">2020-01-03T14:12:00Z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2009-06-22T00:00:00Z</vt:filetime>
  </property>
  <property fmtid="{D5CDD505-2E9C-101B-9397-08002B2CF9AE}" pid="3" name="Creator">
    <vt:lpwstr>Acrobat PDFMaker 9.0 for Word</vt:lpwstr>
  </property>
  <property fmtid="{D5CDD505-2E9C-101B-9397-08002B2CF9AE}" pid="4" name="LastSaved">
    <vt:filetime>2015-10-06T00:00:00Z</vt:filetime>
  </property>
  <property fmtid="{D5CDD505-2E9C-101B-9397-08002B2CF9AE}" pid="5" name="WSDocNr">
    <vt:lpwstr>3311314</vt:lpwstr>
  </property>
  <property fmtid="{D5CDD505-2E9C-101B-9397-08002B2CF9AE}" pid="6" name="WSVersion">
    <vt:lpwstr>1</vt:lpwstr>
  </property>
  <property fmtid="{D5CDD505-2E9C-101B-9397-08002B2CF9AE}" pid="7" name="WSDossierNr">
    <vt:lpwstr>00046.1011</vt:lpwstr>
  </property>
  <property fmtid="{D5CDD505-2E9C-101B-9397-08002B2CF9AE}" pid="8" name="Reference">
    <vt:lpwstr>3317867v1</vt:lpwstr>
  </property>
</Properties>
</file>